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74"/>
        <w:ind w:firstLine="0" w:left="2962" w:right="3679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ПУБЛИЧНАЯ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ОФЕРТА</w:t>
      </w:r>
    </w:p>
    <w:p w14:paraId="02000000">
      <w:pPr>
        <w:pStyle w:val="Style_2"/>
        <w:spacing w:before="4"/>
        <w:ind w:firstLine="0" w:left="0"/>
        <w:jc w:val="left"/>
        <w:rPr>
          <w:rFonts w:ascii="Arial" w:hAnsi="Arial"/>
          <w:b w:val="1"/>
        </w:rPr>
      </w:pPr>
    </w:p>
    <w:p w14:paraId="03000000">
      <w:pPr>
        <w:pStyle w:val="Style_2"/>
        <w:ind w:firstLine="0" w:left="-737"/>
      </w:pPr>
      <w:r>
        <w:t>Настоящий договор, адресован Партнерам и является официальным и публичным предложением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-5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подключени</w:t>
      </w:r>
      <w:r>
        <w:t>е бизнеса Партнера к программе лояльности, и последующей реализаци</w:t>
      </w:r>
      <w:r>
        <w:rPr>
          <w:spacing w:val="1"/>
        </w:rPr>
        <w:t xml:space="preserve">и </w:t>
      </w:r>
      <w:r>
        <w:t xml:space="preserve">Продукта </w:t>
      </w:r>
      <w:r>
        <w:t>Партнера</w:t>
      </w:r>
      <w:r>
        <w:t>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соответствующем</w:t>
      </w:r>
      <w:r>
        <w:rPr>
          <w:spacing w:val="-12"/>
        </w:rPr>
        <w:t xml:space="preserve"> </w:t>
      </w:r>
      <w:r>
        <w:rPr>
          <w:spacing w:val="-1"/>
        </w:rPr>
        <w:t>разделе</w:t>
      </w:r>
      <w:r>
        <w:rPr>
          <w:spacing w:val="-11"/>
        </w:rPr>
        <w:t xml:space="preserve"> </w:t>
      </w:r>
      <w:r>
        <w:rPr>
          <w:spacing w:val="-1"/>
        </w:rPr>
        <w:t>сайта</w:t>
      </w:r>
      <w:r>
        <w:rPr>
          <w:spacing w:val="-11"/>
        </w:rPr>
        <w:t xml:space="preserve"> </w:t>
      </w:r>
      <w:r>
        <w:rPr>
          <w:spacing w:val="-1"/>
        </w:rPr>
        <w:fldChar w:fldCharType="begin"/>
      </w:r>
      <w:r>
        <w:rPr>
          <w:spacing w:val="-1"/>
        </w:rPr>
        <w:instrText>HYPERLINK "http://www.kupikupon.ru/"</w:instrText>
      </w:r>
      <w:r>
        <w:rPr>
          <w:spacing w:val="-1"/>
        </w:rPr>
        <w:fldChar w:fldCharType="separate"/>
      </w:r>
      <w:r>
        <w:rPr>
          <w:spacing w:val="-1"/>
        </w:rPr>
        <w:t>www.</w:t>
      </w:r>
      <w:r>
        <w:rPr>
          <w:spacing w:val="-1"/>
        </w:rPr>
        <w:fldChar w:fldCharType="end"/>
      </w:r>
      <w:r>
        <w:t>cubbonus.ru</w:t>
      </w:r>
      <w:r>
        <w:rPr>
          <w:spacing w:val="-1"/>
        </w:rPr>
        <w:fldChar w:fldCharType="begin"/>
      </w:r>
      <w:r>
        <w:rPr>
          <w:spacing w:val="-1"/>
        </w:rPr>
        <w:instrText>HYPERLINK "http://www.kupikupon.ru/"</w:instrText>
      </w:r>
      <w:r>
        <w:rPr>
          <w:spacing w:val="-1"/>
        </w:rPr>
        <w:fldChar w:fldCharType="separate"/>
      </w:r>
      <w:r>
        <w:rPr>
          <w:spacing w:val="-1"/>
        </w:rPr>
        <w:t>.</w:t>
      </w:r>
      <w:r>
        <w:rPr>
          <w:spacing w:val="-1"/>
        </w:rPr>
        <w:fldChar w:fldCharType="end"/>
      </w:r>
      <w:r>
        <w:rPr>
          <w:spacing w:val="-1"/>
        </w:rPr>
        <w:t xml:space="preserve"> </w:t>
      </w:r>
      <w:r>
        <w:t>Партнер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принимая</w:t>
      </w:r>
      <w:r>
        <w:rPr>
          <w:spacing w:val="-11"/>
        </w:rPr>
        <w:t xml:space="preserve"> </w:t>
      </w:r>
      <w:r>
        <w:rPr>
          <w:spacing w:val="-1"/>
        </w:rPr>
        <w:t>условия</w:t>
      </w:r>
      <w:r>
        <w:rPr>
          <w:spacing w:val="-11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rPr>
          <w:spacing w:val="-1"/>
        </w:rPr>
        <w:t>(или</w:t>
      </w:r>
      <w:r>
        <w:rPr>
          <w:spacing w:val="3"/>
        </w:rPr>
        <w:t xml:space="preserve"> </w:t>
      </w:r>
      <w:r>
        <w:rPr>
          <w:spacing w:val="-1"/>
        </w:rPr>
        <w:t>–</w:t>
      </w:r>
      <w:r>
        <w:rPr>
          <w:spacing w:val="-26"/>
        </w:rPr>
        <w:t xml:space="preserve"> </w:t>
      </w:r>
      <w:r>
        <w:rPr>
          <w:spacing w:val="-1"/>
        </w:rPr>
        <w:t>«Оферта»)</w:t>
      </w:r>
      <w:r>
        <w:rPr>
          <w:spacing w:val="2"/>
        </w:rPr>
        <w:t xml:space="preserve"> </w:t>
      </w:r>
      <w:r>
        <w:rPr>
          <w:spacing w:val="-1"/>
        </w:rPr>
        <w:t>принимает</w:t>
      </w:r>
      <w:r>
        <w:rPr>
          <w:spacing w:val="2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14:paraId="04000000">
      <w:pPr>
        <w:pStyle w:val="Style_1"/>
        <w:tabs>
          <w:tab w:leader="none" w:pos="810" w:val="left"/>
        </w:tabs>
        <w:ind w:firstLine="0" w:left="-737"/>
        <w:jc w:val="center"/>
      </w:pPr>
    </w:p>
    <w:p w14:paraId="05000000">
      <w:pPr>
        <w:pStyle w:val="Style_1"/>
        <w:tabs>
          <w:tab w:leader="none" w:pos="810" w:val="left"/>
        </w:tabs>
        <w:ind w:firstLine="0" w:left="-737"/>
        <w:jc w:val="center"/>
      </w:pPr>
      <w:r>
        <w:t>ТЕРМИНЫ И ОПРЕДЕЛЕНИЯ</w:t>
      </w:r>
    </w:p>
    <w:p w14:paraId="06000000">
      <w:pPr>
        <w:pStyle w:val="Style_1"/>
        <w:tabs>
          <w:tab w:leader="none" w:pos="810" w:val="left"/>
        </w:tabs>
        <w:ind w:firstLine="0" w:left="-737"/>
        <w:jc w:val="center"/>
      </w:pPr>
    </w:p>
    <w:p w14:paraId="07000000">
      <w:pPr>
        <w:pStyle w:val="Style_3"/>
        <w:tabs>
          <w:tab w:leader="none" w:pos="530" w:val="left"/>
        </w:tabs>
        <w:ind w:firstLine="0" w:left="-737"/>
        <w:rPr>
          <w:sz w:val="20"/>
        </w:rPr>
      </w:pPr>
      <w:r>
        <w:rPr>
          <w:b w:val="1"/>
          <w:i w:val="1"/>
          <w:sz w:val="20"/>
        </w:rPr>
        <w:t xml:space="preserve">Представитель </w:t>
      </w:r>
      <w:r>
        <w:rPr>
          <w:b w:val="1"/>
          <w:sz w:val="20"/>
        </w:rPr>
        <w:t>(или</w:t>
      </w:r>
      <w:r>
        <w:rPr>
          <w:b w:val="1"/>
          <w:spacing w:val="1"/>
          <w:sz w:val="20"/>
        </w:rPr>
        <w:t xml:space="preserve"> </w:t>
      </w:r>
      <w:r>
        <w:rPr>
          <w:b w:val="1"/>
          <w:sz w:val="20"/>
        </w:rPr>
        <w:t>«CUBBO»)</w:t>
      </w:r>
      <w:r>
        <w:rPr>
          <w:spacing w:val="1"/>
          <w:sz w:val="20"/>
        </w:rPr>
        <w:t xml:space="preserve"> </w:t>
      </w:r>
      <w:r>
        <w:rPr>
          <w:sz w:val="20"/>
        </w:rPr>
        <w:t>– юридическое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лицо,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«ВЕБ КЬЮБ»</w:t>
      </w:r>
      <w:r>
        <w:rPr>
          <w:spacing w:val="1"/>
          <w:sz w:val="20"/>
        </w:rPr>
        <w:t xml:space="preserve"> </w:t>
      </w:r>
      <w:r>
        <w:rPr>
          <w:sz w:val="20"/>
        </w:rPr>
        <w:t>(ОГРН 1227700686993, ИНН 9726025227 КП</w:t>
      </w:r>
      <w:r>
        <w:rPr>
          <w:sz w:val="20"/>
        </w:rPr>
        <w:t xml:space="preserve">П 772601001, адрес: 117105 г. Москва, Варшавское шоссе, д. 1а, офис в605), в лице Генерального директора </w:t>
      </w:r>
      <w:r>
        <w:rPr>
          <w:sz w:val="20"/>
        </w:rPr>
        <w:t>Фисуна</w:t>
      </w:r>
      <w:r>
        <w:rPr>
          <w:sz w:val="20"/>
        </w:rPr>
        <w:t xml:space="preserve"> Сергея Николаевича, действующего на основании Устава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оперирующее</w:t>
      </w:r>
      <w:r>
        <w:rPr>
          <w:spacing w:val="1"/>
          <w:sz w:val="20"/>
        </w:rPr>
        <w:t xml:space="preserve"> </w:t>
      </w:r>
      <w:r>
        <w:rPr>
          <w:sz w:val="20"/>
        </w:rPr>
        <w:t>сайтом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fldChar w:fldCharType="begin"/>
      </w:r>
      <w:r>
        <w:rPr>
          <w:spacing w:val="-1"/>
          <w:sz w:val="20"/>
        </w:rPr>
        <w:instrText>HYPERLINK "http://www.kupikupon.ru/"</w:instrText>
      </w:r>
      <w:r>
        <w:rPr>
          <w:spacing w:val="-1"/>
          <w:sz w:val="20"/>
        </w:rPr>
        <w:fldChar w:fldCharType="separate"/>
      </w:r>
      <w:r>
        <w:rPr>
          <w:spacing w:val="-1"/>
          <w:sz w:val="20"/>
        </w:rPr>
        <w:t>www.</w:t>
      </w:r>
      <w:r>
        <w:rPr>
          <w:spacing w:val="-1"/>
          <w:sz w:val="20"/>
        </w:rPr>
        <w:fldChar w:fldCharType="end"/>
      </w:r>
      <w:r>
        <w:rPr>
          <w:sz w:val="20"/>
        </w:rPr>
        <w:t>cubbonus.ru</w:t>
      </w:r>
      <w:r>
        <w:rPr>
          <w:sz w:val="20"/>
        </w:rPr>
        <w:t xml:space="preserve"> и размещающее предложения </w:t>
      </w:r>
      <w:r>
        <w:rPr>
          <w:b w:val="0"/>
          <w:sz w:val="20"/>
        </w:rPr>
        <w:t>Партнер</w:t>
      </w:r>
      <w:r>
        <w:rPr>
          <w:b w:val="0"/>
          <w:sz w:val="20"/>
        </w:rPr>
        <w:t>ов н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реализацию Продуктов</w:t>
      </w:r>
      <w:r>
        <w:rPr>
          <w:spacing w:val="3"/>
          <w:sz w:val="20"/>
        </w:rPr>
        <w:t xml:space="preserve"> Пользователям</w:t>
      </w:r>
      <w:r>
        <w:rPr>
          <w:sz w:val="20"/>
        </w:rPr>
        <w:t>.</w:t>
      </w:r>
    </w:p>
    <w:p w14:paraId="08000000">
      <w:pPr>
        <w:pStyle w:val="Style_3"/>
        <w:tabs>
          <w:tab w:leader="none" w:pos="530" w:val="left"/>
        </w:tabs>
        <w:ind w:firstLine="0" w:left="-737"/>
        <w:rPr>
          <w:sz w:val="20"/>
        </w:rPr>
      </w:pPr>
    </w:p>
    <w:p w14:paraId="09000000">
      <w:pPr>
        <w:pStyle w:val="Style_3"/>
        <w:tabs>
          <w:tab w:leader="none" w:pos="530" w:val="left"/>
        </w:tabs>
        <w:ind w:firstLine="0" w:left="-737"/>
        <w:rPr>
          <w:sz w:val="20"/>
        </w:rPr>
      </w:pPr>
      <w:r>
        <w:rPr>
          <w:rFonts w:ascii="Arial" w:hAnsi="Arial"/>
          <w:b w:val="1"/>
          <w:i w:val="1"/>
          <w:color w:val="000000"/>
          <w:sz w:val="20"/>
        </w:rPr>
        <w:t>Партн</w:t>
      </w:r>
      <w:r>
        <w:rPr>
          <w:rFonts w:ascii="Arial" w:hAnsi="Arial"/>
          <w:b w:val="1"/>
          <w:i w:val="1"/>
          <w:color w:val="000000"/>
          <w:sz w:val="20"/>
        </w:rPr>
        <w:t>ер</w:t>
      </w:r>
      <w:r>
        <w:rPr>
          <w:rFonts w:ascii="Arial" w:hAnsi="Arial"/>
          <w:b w:val="1"/>
          <w:i w:val="1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>–</w:t>
      </w:r>
      <w:r>
        <w:rPr>
          <w:b w:val="0"/>
          <w:color w:val="000000"/>
          <w:sz w:val="20"/>
        </w:rPr>
        <w:t xml:space="preserve"> владелец бизнеса,</w:t>
      </w:r>
      <w:r>
        <w:rPr>
          <w:b w:val="0"/>
          <w:sz w:val="20"/>
        </w:rPr>
        <w:t xml:space="preserve"> ин</w:t>
      </w:r>
      <w:r>
        <w:rPr>
          <w:sz w:val="20"/>
        </w:rPr>
        <w:t>дивидуальный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лицо,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z w:val="20"/>
        </w:rPr>
        <w:t xml:space="preserve"> </w:t>
      </w:r>
      <w:r>
        <w:rPr>
          <w:sz w:val="20"/>
        </w:rPr>
        <w:t>подключе</w:t>
      </w:r>
      <w:r>
        <w:rPr>
          <w:sz w:val="20"/>
        </w:rPr>
        <w:t>нное</w:t>
      </w:r>
      <w:r>
        <w:rPr>
          <w:sz w:val="20"/>
        </w:rPr>
        <w:t xml:space="preserve"> к Программе лояльности </w:t>
      </w:r>
      <w:r>
        <w:rPr>
          <w:sz w:val="20"/>
        </w:rPr>
        <w:t>Cubbo</w:t>
      </w:r>
      <w:r>
        <w:rPr>
          <w:sz w:val="20"/>
        </w:rPr>
        <w:t xml:space="preserve">, </w:t>
      </w:r>
      <w:r>
        <w:rPr>
          <w:sz w:val="20"/>
        </w:rPr>
        <w:t>оказывающие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прод</w:t>
      </w:r>
      <w:r>
        <w:rPr>
          <w:sz w:val="20"/>
        </w:rPr>
        <w:t>ающие</w:t>
      </w:r>
      <w:r>
        <w:rPr>
          <w:spacing w:val="1"/>
          <w:sz w:val="20"/>
        </w:rPr>
        <w:t xml:space="preserve"> </w:t>
      </w:r>
      <w:r>
        <w:rPr>
          <w:sz w:val="20"/>
        </w:rPr>
        <w:t>товары,</w:t>
      </w:r>
      <w:r>
        <w:rPr>
          <w:spacing w:val="-11"/>
          <w:sz w:val="20"/>
        </w:rPr>
        <w:t xml:space="preserve"> </w:t>
      </w:r>
      <w:r>
        <w:rPr>
          <w:sz w:val="20"/>
        </w:rPr>
        <w:t>выполняющие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физическим</w:t>
      </w:r>
      <w:r>
        <w:rPr>
          <w:spacing w:val="-7"/>
          <w:sz w:val="20"/>
        </w:rPr>
        <w:t xml:space="preserve"> </w:t>
      </w:r>
      <w:r>
        <w:rPr>
          <w:sz w:val="20"/>
        </w:rPr>
        <w:t>лицам,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8"/>
          <w:sz w:val="20"/>
        </w:rPr>
        <w:t xml:space="preserve"> </w:t>
      </w:r>
      <w:r>
        <w:rPr>
          <w:sz w:val="20"/>
        </w:rPr>
        <w:t>размещены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Сайте, и </w:t>
      </w:r>
      <w:r>
        <w:rPr>
          <w:spacing w:val="-51"/>
          <w:sz w:val="20"/>
        </w:rPr>
        <w:t xml:space="preserve"> </w:t>
      </w:r>
      <w:r>
        <w:rPr>
          <w:sz w:val="20"/>
        </w:rPr>
        <w:t>состоящие с</w:t>
      </w:r>
      <w:r>
        <w:rPr>
          <w:spacing w:val="1"/>
          <w:sz w:val="20"/>
        </w:rPr>
        <w:t xml:space="preserve"> </w:t>
      </w:r>
      <w:r>
        <w:rPr>
          <w:sz w:val="20"/>
        </w:rPr>
        <w:t>ООО</w:t>
      </w:r>
      <w:r>
        <w:rPr>
          <w:spacing w:val="2"/>
          <w:sz w:val="20"/>
        </w:rPr>
        <w:t xml:space="preserve"> </w:t>
      </w:r>
      <w:r>
        <w:rPr>
          <w:sz w:val="20"/>
        </w:rPr>
        <w:t>«ВЕБ КЬЮБ»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договорных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отношениях.</w:t>
      </w:r>
    </w:p>
    <w:p w14:paraId="0A000000">
      <w:pPr>
        <w:pStyle w:val="Style_3"/>
        <w:tabs>
          <w:tab w:leader="none" w:pos="530" w:val="left"/>
        </w:tabs>
        <w:ind w:firstLine="0" w:left="-737"/>
        <w:rPr>
          <w:b w:val="1"/>
          <w:color w:val="000000"/>
          <w:sz w:val="20"/>
        </w:rPr>
      </w:pPr>
    </w:p>
    <w:p w14:paraId="0B000000">
      <w:pPr>
        <w:pStyle w:val="Style_3"/>
        <w:tabs>
          <w:tab w:leader="none" w:pos="530" w:val="left"/>
        </w:tabs>
        <w:ind w:firstLine="0" w:left="-737"/>
        <w:rPr>
          <w:b w:val="0"/>
          <w:color w:val="000000"/>
          <w:sz w:val="20"/>
        </w:rPr>
      </w:pPr>
      <w:r>
        <w:rPr>
          <w:rFonts w:ascii="Arial" w:hAnsi="Arial"/>
          <w:b w:val="1"/>
          <w:i w:val="1"/>
          <w:color w:val="000000"/>
          <w:sz w:val="20"/>
        </w:rPr>
        <w:t>Пользователь</w:t>
      </w:r>
      <w:r>
        <w:rPr>
          <w:rFonts w:ascii="Arial" w:hAnsi="Arial"/>
          <w:b w:val="1"/>
          <w:i w:val="1"/>
          <w:color w:val="000000"/>
          <w:sz w:val="20"/>
        </w:rPr>
        <w:t xml:space="preserve"> </w:t>
      </w:r>
      <w:r>
        <w:rPr>
          <w:b w:val="1"/>
          <w:color w:val="000000"/>
          <w:sz w:val="20"/>
        </w:rPr>
        <w:t>(Клиент)</w:t>
      </w:r>
      <w:r>
        <w:rPr>
          <w:b w:val="0"/>
          <w:color w:val="000000"/>
          <w:sz w:val="20"/>
        </w:rPr>
        <w:t xml:space="preserve"> -</w:t>
      </w:r>
      <w:r>
        <w:rPr>
          <w:b w:val="0"/>
          <w:color w:val="000000"/>
          <w:sz w:val="20"/>
        </w:rPr>
        <w:t xml:space="preserve"> дееспособное физическое лицо, осуществляющее бронирование Купона, дающего право воспользоваться Продуктом Партнера с определенными скидками,</w:t>
      </w:r>
      <w:r>
        <w:rPr>
          <w:b w:val="0"/>
          <w:color w:val="000000"/>
          <w:spacing w:val="-51"/>
          <w:sz w:val="20"/>
        </w:rPr>
        <w:t xml:space="preserve"> </w:t>
      </w:r>
      <w:r>
        <w:rPr>
          <w:b w:val="0"/>
          <w:color w:val="000000"/>
          <w:sz w:val="20"/>
        </w:rPr>
        <w:t>которые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z w:val="20"/>
        </w:rPr>
        <w:t>представлены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на</w:t>
      </w:r>
      <w:r>
        <w:rPr>
          <w:b w:val="0"/>
          <w:color w:val="000000"/>
          <w:spacing w:val="-5"/>
          <w:sz w:val="20"/>
        </w:rPr>
        <w:t xml:space="preserve"> </w:t>
      </w:r>
      <w:r>
        <w:rPr>
          <w:b w:val="0"/>
          <w:color w:val="000000"/>
          <w:sz w:val="20"/>
        </w:rPr>
        <w:t>Сайте</w:t>
      </w:r>
      <w:r>
        <w:rPr>
          <w:b w:val="0"/>
          <w:color w:val="000000"/>
          <w:spacing w:val="-5"/>
          <w:sz w:val="20"/>
        </w:rPr>
        <w:t xml:space="preserve"> </w:t>
      </w:r>
      <w:r>
        <w:rPr>
          <w:b w:val="0"/>
          <w:color w:val="000000"/>
          <w:sz w:val="20"/>
        </w:rPr>
        <w:t>в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сети</w:t>
      </w:r>
      <w:r>
        <w:rPr>
          <w:b w:val="0"/>
          <w:color w:val="000000"/>
          <w:spacing w:val="-9"/>
          <w:sz w:val="20"/>
        </w:rPr>
        <w:t xml:space="preserve"> </w:t>
      </w:r>
      <w:r>
        <w:rPr>
          <w:b w:val="0"/>
          <w:color w:val="000000"/>
          <w:sz w:val="20"/>
        </w:rPr>
        <w:t>Интернет</w:t>
      </w:r>
      <w:r>
        <w:rPr>
          <w:b w:val="0"/>
          <w:color w:val="000000"/>
          <w:spacing w:val="-1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fldChar w:fldCharType="begin"/>
      </w:r>
      <w:r>
        <w:rPr>
          <w:b w:val="0"/>
          <w:color w:val="000000"/>
          <w:spacing w:val="-1"/>
          <w:sz w:val="20"/>
        </w:rPr>
        <w:instrText>HYPERLINK "http://www.kupikupon.ru/"</w:instrText>
      </w:r>
      <w:r>
        <w:rPr>
          <w:b w:val="0"/>
          <w:color w:val="000000"/>
          <w:spacing w:val="-1"/>
          <w:sz w:val="20"/>
        </w:rPr>
        <w:fldChar w:fldCharType="separate"/>
      </w:r>
      <w:r>
        <w:rPr>
          <w:b w:val="0"/>
          <w:color w:val="000000"/>
          <w:spacing w:val="-1"/>
          <w:sz w:val="20"/>
        </w:rPr>
        <w:t>www.</w:t>
      </w:r>
      <w:r>
        <w:rPr>
          <w:b w:val="0"/>
          <w:color w:val="000000"/>
          <w:spacing w:val="-1"/>
          <w:sz w:val="20"/>
        </w:rPr>
        <w:fldChar w:fldCharType="end"/>
      </w:r>
      <w:r>
        <w:rPr>
          <w:b w:val="0"/>
          <w:color w:val="000000"/>
          <w:sz w:val="20"/>
        </w:rPr>
        <w:t>cubbonus.ru</w:t>
      </w:r>
      <w:r>
        <w:rPr>
          <w:b w:val="0"/>
          <w:color w:val="000000"/>
          <w:spacing w:val="-7"/>
          <w:sz w:val="20"/>
        </w:rPr>
        <w:fldChar w:fldCharType="begin"/>
      </w:r>
      <w:r>
        <w:rPr>
          <w:b w:val="0"/>
          <w:color w:val="000000"/>
          <w:spacing w:val="-7"/>
          <w:sz w:val="20"/>
        </w:rPr>
        <w:instrText>HYPERLINK "http://www.kupikupon.ru/"</w:instrText>
      </w:r>
      <w:r>
        <w:rPr>
          <w:b w:val="0"/>
          <w:color w:val="000000"/>
          <w:spacing w:val="-7"/>
          <w:sz w:val="20"/>
        </w:rPr>
        <w:fldChar w:fldCharType="separate"/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pacing w:val="-7"/>
          <w:sz w:val="20"/>
        </w:rPr>
        <w:fldChar w:fldCharType="end"/>
      </w:r>
      <w:r>
        <w:rPr>
          <w:b w:val="0"/>
          <w:color w:val="000000"/>
          <w:sz w:val="20"/>
        </w:rPr>
        <w:t>(далее</w:t>
      </w:r>
      <w:r>
        <w:rPr>
          <w:b w:val="0"/>
          <w:color w:val="000000"/>
          <w:spacing w:val="-1"/>
          <w:sz w:val="20"/>
        </w:rPr>
        <w:t xml:space="preserve"> </w:t>
      </w:r>
      <w:r>
        <w:rPr>
          <w:b w:val="0"/>
          <w:color w:val="000000"/>
          <w:sz w:val="20"/>
        </w:rPr>
        <w:t>–</w:t>
      </w:r>
      <w:r>
        <w:rPr>
          <w:b w:val="0"/>
          <w:color w:val="000000"/>
          <w:spacing w:val="-5"/>
          <w:sz w:val="20"/>
        </w:rPr>
        <w:t xml:space="preserve"> </w:t>
      </w:r>
      <w:r>
        <w:rPr>
          <w:b w:val="0"/>
          <w:color w:val="000000"/>
          <w:sz w:val="20"/>
        </w:rPr>
        <w:t>Сайт)</w:t>
      </w:r>
      <w:r>
        <w:rPr>
          <w:b w:val="0"/>
          <w:color w:val="000000"/>
          <w:sz w:val="20"/>
        </w:rPr>
        <w:t>, для своих личных целей, несвязанных с осуществлением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предпринимательской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деятельности.</w:t>
      </w:r>
    </w:p>
    <w:p w14:paraId="0C000000">
      <w:pPr>
        <w:pStyle w:val="Style_3"/>
        <w:tabs>
          <w:tab w:leader="none" w:pos="530" w:val="left"/>
        </w:tabs>
        <w:ind w:firstLine="0" w:left="-737"/>
        <w:rPr>
          <w:sz w:val="20"/>
        </w:rPr>
      </w:pPr>
    </w:p>
    <w:p w14:paraId="0D000000">
      <w:pPr>
        <w:pStyle w:val="Style_3"/>
        <w:tabs>
          <w:tab w:leader="none" w:pos="530" w:val="left"/>
        </w:tabs>
        <w:ind w:firstLine="0" w:left="-737"/>
        <w:rPr>
          <w:b w:val="0"/>
          <w:color w:val="000000"/>
          <w:sz w:val="20"/>
        </w:rPr>
      </w:pPr>
      <w:r>
        <w:rPr>
          <w:rFonts w:ascii="Arial" w:hAnsi="Arial"/>
          <w:b w:val="1"/>
          <w:i w:val="1"/>
          <w:color w:val="000000"/>
          <w:sz w:val="20"/>
        </w:rPr>
        <w:t>Сайт</w:t>
      </w:r>
      <w:r>
        <w:rPr>
          <w:rFonts w:ascii="Arial" w:hAnsi="Arial"/>
          <w:b w:val="0"/>
          <w:i w:val="1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–</w:t>
      </w:r>
      <w:r>
        <w:rPr>
          <w:b w:val="0"/>
          <w:color w:val="000000"/>
          <w:spacing w:val="2"/>
          <w:sz w:val="20"/>
        </w:rPr>
        <w:t xml:space="preserve"> </w:t>
      </w:r>
      <w:r>
        <w:rPr>
          <w:b w:val="0"/>
          <w:color w:val="000000"/>
          <w:sz w:val="20"/>
        </w:rPr>
        <w:t>сайт</w:t>
      </w:r>
      <w:r>
        <w:rPr>
          <w:b w:val="0"/>
          <w:color w:val="000000"/>
          <w:spacing w:val="3"/>
          <w:sz w:val="20"/>
        </w:rPr>
        <w:t xml:space="preserve"> </w:t>
      </w:r>
      <w:r>
        <w:rPr>
          <w:b w:val="0"/>
          <w:color w:val="000000"/>
          <w:sz w:val="20"/>
        </w:rPr>
        <w:t>Представителя,</w:t>
      </w:r>
      <w:r>
        <w:rPr>
          <w:b w:val="0"/>
          <w:color w:val="000000"/>
          <w:spacing w:val="2"/>
          <w:sz w:val="20"/>
        </w:rPr>
        <w:t xml:space="preserve"> </w:t>
      </w:r>
      <w:r>
        <w:rPr>
          <w:b w:val="0"/>
          <w:color w:val="000000"/>
          <w:sz w:val="20"/>
        </w:rPr>
        <w:t>расположенный</w:t>
      </w:r>
      <w:r>
        <w:rPr>
          <w:b w:val="0"/>
          <w:color w:val="000000"/>
          <w:spacing w:val="4"/>
          <w:sz w:val="20"/>
        </w:rPr>
        <w:t xml:space="preserve"> </w:t>
      </w:r>
      <w:r>
        <w:rPr>
          <w:b w:val="0"/>
          <w:color w:val="000000"/>
          <w:sz w:val="20"/>
        </w:rPr>
        <w:t>по</w:t>
      </w:r>
      <w:r>
        <w:rPr>
          <w:b w:val="0"/>
          <w:color w:val="000000"/>
          <w:spacing w:val="5"/>
          <w:sz w:val="20"/>
        </w:rPr>
        <w:t xml:space="preserve"> </w:t>
      </w:r>
      <w:r>
        <w:rPr>
          <w:b w:val="0"/>
          <w:color w:val="000000"/>
          <w:sz w:val="20"/>
        </w:rPr>
        <w:t xml:space="preserve">адресу </w:t>
      </w:r>
      <w:r>
        <w:rPr>
          <w:b w:val="0"/>
          <w:color w:val="000000"/>
          <w:spacing w:val="-1"/>
          <w:sz w:val="20"/>
        </w:rPr>
        <w:fldChar w:fldCharType="begin"/>
      </w:r>
      <w:r>
        <w:rPr>
          <w:b w:val="0"/>
          <w:color w:val="000000"/>
          <w:spacing w:val="-1"/>
          <w:sz w:val="20"/>
        </w:rPr>
        <w:instrText>HYPERLINK "http://www.kupikupon.ru/"</w:instrText>
      </w:r>
      <w:r>
        <w:rPr>
          <w:b w:val="0"/>
          <w:color w:val="000000"/>
          <w:spacing w:val="-1"/>
          <w:sz w:val="20"/>
        </w:rPr>
        <w:fldChar w:fldCharType="separate"/>
      </w:r>
      <w:r>
        <w:rPr>
          <w:b w:val="0"/>
          <w:color w:val="000000"/>
          <w:spacing w:val="-1"/>
          <w:sz w:val="20"/>
        </w:rPr>
        <w:t>www.</w:t>
      </w:r>
      <w:r>
        <w:rPr>
          <w:b w:val="0"/>
          <w:color w:val="000000"/>
          <w:spacing w:val="-1"/>
          <w:sz w:val="20"/>
        </w:rPr>
        <w:fldChar w:fldCharType="end"/>
      </w:r>
      <w:r>
        <w:rPr>
          <w:b w:val="0"/>
          <w:color w:val="000000"/>
          <w:sz w:val="20"/>
        </w:rPr>
        <w:t xml:space="preserve">cubbonus.ru, </w:t>
      </w:r>
      <w:r>
        <w:rPr>
          <w:b w:val="0"/>
          <w:color w:val="000000"/>
          <w:sz w:val="20"/>
        </w:rPr>
        <w:t>дающий возможность получения скидок на Продукты Партнеров Представителя</w:t>
      </w:r>
      <w:r>
        <w:rPr>
          <w:b w:val="0"/>
          <w:color w:val="000000"/>
          <w:sz w:val="20"/>
        </w:rPr>
        <w:t>.</w:t>
      </w:r>
    </w:p>
    <w:p w14:paraId="0E000000">
      <w:pPr>
        <w:pStyle w:val="Style_3"/>
        <w:tabs>
          <w:tab w:leader="none" w:pos="530" w:val="left"/>
        </w:tabs>
        <w:ind w:firstLine="0" w:left="-737"/>
        <w:rPr>
          <w:sz w:val="20"/>
        </w:rPr>
      </w:pPr>
    </w:p>
    <w:p w14:paraId="0F000000">
      <w:pPr>
        <w:pStyle w:val="Style_3"/>
        <w:tabs>
          <w:tab w:leader="none" w:pos="530" w:val="left"/>
        </w:tabs>
        <w:ind w:firstLine="0" w:left="-737"/>
        <w:rPr>
          <w:sz w:val="20"/>
        </w:rPr>
      </w:pPr>
      <w:r>
        <w:rPr>
          <w:rFonts w:ascii="Arial" w:hAnsi="Arial"/>
          <w:b w:val="1"/>
          <w:i w:val="1"/>
          <w:color w:val="000000"/>
          <w:spacing w:val="-1"/>
          <w:sz w:val="20"/>
        </w:rPr>
        <w:t>Продукт</w:t>
      </w:r>
      <w:r>
        <w:rPr>
          <w:rFonts w:ascii="Arial" w:hAnsi="Arial"/>
          <w:b w:val="1"/>
          <w:i w:val="1"/>
          <w:color w:val="000000"/>
          <w:sz w:val="20"/>
        </w:rPr>
        <w:t xml:space="preserve"> Партн</w:t>
      </w:r>
      <w:r>
        <w:rPr>
          <w:rFonts w:ascii="Arial" w:hAnsi="Arial"/>
          <w:b w:val="1"/>
          <w:i w:val="1"/>
          <w:color w:val="000000"/>
          <w:sz w:val="20"/>
        </w:rPr>
        <w:t>ера</w:t>
      </w:r>
      <w:r>
        <w:rPr>
          <w:rFonts w:ascii="Arial" w:hAnsi="Arial"/>
          <w:i w:val="1"/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товары,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работы,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реализуемые</w:t>
      </w:r>
      <w:r>
        <w:rPr>
          <w:spacing w:val="-11"/>
          <w:sz w:val="20"/>
        </w:rPr>
        <w:t xml:space="preserve"> </w:t>
      </w:r>
      <w:r>
        <w:rPr>
          <w:color w:val="000000"/>
          <w:spacing w:val="-1"/>
          <w:sz w:val="20"/>
        </w:rPr>
        <w:t>П</w:t>
      </w:r>
      <w:r>
        <w:rPr>
          <w:color w:val="000000"/>
          <w:spacing w:val="-8"/>
          <w:sz w:val="20"/>
        </w:rPr>
        <w:t>артнером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со</w:t>
      </w:r>
      <w:r>
        <w:rPr>
          <w:spacing w:val="-11"/>
          <w:sz w:val="20"/>
        </w:rPr>
        <w:t xml:space="preserve"> </w:t>
      </w:r>
      <w:r>
        <w:rPr>
          <w:sz w:val="20"/>
        </w:rPr>
        <w:t>скидкой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предъявленного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Купона</w:t>
      </w:r>
      <w:r>
        <w:rPr>
          <w:spacing w:val="-6"/>
          <w:sz w:val="20"/>
        </w:rPr>
        <w:t xml:space="preserve"> </w:t>
      </w:r>
      <w:r>
        <w:rPr>
          <w:sz w:val="20"/>
        </w:rPr>
        <w:t>без</w:t>
      </w:r>
      <w:r>
        <w:rPr>
          <w:spacing w:val="-5"/>
          <w:sz w:val="20"/>
        </w:rPr>
        <w:t xml:space="preserve"> </w:t>
      </w:r>
      <w:r>
        <w:rPr>
          <w:sz w:val="20"/>
        </w:rPr>
        <w:t>доплаты</w:t>
      </w:r>
      <w:r>
        <w:rPr>
          <w:spacing w:val="-7"/>
          <w:sz w:val="20"/>
        </w:rPr>
        <w:t xml:space="preserve"> </w:t>
      </w:r>
      <w:r>
        <w:rPr>
          <w:sz w:val="20"/>
        </w:rPr>
        <w:t>со</w:t>
      </w:r>
      <w:r>
        <w:rPr>
          <w:spacing w:val="-8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5"/>
          <w:sz w:val="20"/>
        </w:rPr>
        <w:t xml:space="preserve"> Пользователя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так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право </w:t>
      </w:r>
      <w:r>
        <w:rPr>
          <w:spacing w:val="-5"/>
          <w:sz w:val="20"/>
        </w:rPr>
        <w:t>Пользователя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получить при оплате скидку в размере, указанном в Купоне,</w:t>
      </w:r>
      <w:r>
        <w:rPr>
          <w:sz w:val="20"/>
        </w:rPr>
        <w:t xml:space="preserve"> к их</w:t>
      </w:r>
      <w:r>
        <w:rPr>
          <w:spacing w:val="1"/>
          <w:sz w:val="20"/>
        </w:rPr>
        <w:t xml:space="preserve"> </w:t>
      </w:r>
      <w:r>
        <w:rPr>
          <w:sz w:val="20"/>
        </w:rPr>
        <w:t>базовой цене.</w:t>
      </w:r>
      <w:r>
        <w:rPr>
          <w:sz w:val="20"/>
        </w:rPr>
        <w:t xml:space="preserve"> Информация о товарах, работах, услугах размещается </w:t>
      </w:r>
      <w:r>
        <w:rPr>
          <w:sz w:val="20"/>
        </w:rPr>
        <w:t>на Сайте</w:t>
      </w:r>
      <w:r>
        <w:rPr>
          <w:sz w:val="20"/>
        </w:rPr>
        <w:t>, социальных сетях или мессенджерах Представителя.</w:t>
      </w:r>
    </w:p>
    <w:p w14:paraId="10000000">
      <w:pPr>
        <w:pStyle w:val="Style_3"/>
        <w:tabs>
          <w:tab w:leader="none" w:pos="530" w:val="left"/>
        </w:tabs>
        <w:ind w:firstLine="0" w:left="-737"/>
        <w:rPr>
          <w:sz w:val="20"/>
        </w:rPr>
      </w:pPr>
    </w:p>
    <w:p w14:paraId="11000000">
      <w:pPr>
        <w:pStyle w:val="Style_3"/>
        <w:tabs>
          <w:tab w:leader="none" w:pos="530" w:val="left"/>
        </w:tabs>
        <w:ind w:firstLine="0" w:left="-737"/>
        <w:rPr>
          <w:b w:val="1"/>
          <w:color w:val="000000"/>
          <w:sz w:val="20"/>
        </w:rPr>
      </w:pPr>
      <w:r>
        <w:rPr>
          <w:b w:val="1"/>
          <w:color w:val="000000"/>
          <w:sz w:val="20"/>
        </w:rPr>
        <w:t xml:space="preserve">Карта лояльности </w:t>
      </w:r>
      <w:r>
        <w:rPr>
          <w:b w:val="0"/>
          <w:color w:val="000000"/>
          <w:sz w:val="20"/>
        </w:rPr>
        <w:t xml:space="preserve">– </w:t>
      </w:r>
      <w:r>
        <w:rPr>
          <w:b w:val="0"/>
          <w:color w:val="000000"/>
          <w:sz w:val="20"/>
        </w:rPr>
        <w:t xml:space="preserve">карта (физическая или виртуальная) </w:t>
      </w:r>
      <w:r>
        <w:rPr>
          <w:b w:val="0"/>
          <w:color w:val="000000"/>
          <w:sz w:val="20"/>
        </w:rPr>
        <w:t xml:space="preserve">права доступа в закрытую систему лояльности CUBBO, дающая возможность получения скидок и бонусов Партнеров Представителя, с ограниченным сроком действия. </w:t>
      </w:r>
    </w:p>
    <w:p w14:paraId="12000000">
      <w:pPr>
        <w:pStyle w:val="Style_3"/>
        <w:tabs>
          <w:tab w:leader="none" w:pos="530" w:val="left"/>
        </w:tabs>
        <w:ind w:firstLine="0" w:left="-737"/>
        <w:rPr>
          <w:b w:val="1"/>
          <w:color w:val="000000"/>
          <w:sz w:val="20"/>
        </w:rPr>
      </w:pPr>
    </w:p>
    <w:p w14:paraId="13000000">
      <w:pPr>
        <w:pStyle w:val="Style_3"/>
        <w:tabs>
          <w:tab w:leader="none" w:pos="530" w:val="left"/>
        </w:tabs>
        <w:ind w:firstLine="0" w:left="-737"/>
        <w:jc w:val="both"/>
        <w:rPr>
          <w:b w:val="1"/>
          <w:color w:val="000000"/>
          <w:sz w:val="20"/>
        </w:rPr>
      </w:pPr>
      <w:r>
        <w:rPr>
          <w:rFonts w:ascii="Microsoft Sans Serif" w:hAnsi="Microsoft Sans Serif"/>
          <w:b w:val="1"/>
          <w:i w:val="0"/>
          <w:caps w:val="0"/>
          <w:color w:val="000000"/>
          <w:spacing w:val="0"/>
          <w:sz w:val="20"/>
        </w:rPr>
        <w:t>Заявление о присоединении -</w:t>
      </w:r>
      <w:r>
        <w:rPr>
          <w:rFonts w:ascii="Microsoft Sans Serif" w:hAnsi="Microsoft Sans Serif"/>
          <w:b w:val="0"/>
          <w:i w:val="0"/>
          <w:caps w:val="0"/>
          <w:color w:val="000000"/>
          <w:spacing w:val="0"/>
          <w:sz w:val="20"/>
        </w:rPr>
        <w:t xml:space="preserve"> согласие Партнера с условиями настоящей Оферты, включающее в себя сведения о Партнере, сведения об объекте Партнера, сведения о выбранном пакете услуг, стоимости услуг и дополнительных условиях Договора.</w:t>
      </w:r>
    </w:p>
    <w:p w14:paraId="14000000">
      <w:pPr>
        <w:pStyle w:val="Style_3"/>
        <w:tabs>
          <w:tab w:leader="none" w:pos="530" w:val="left"/>
        </w:tabs>
        <w:ind w:firstLine="0" w:left="-737"/>
        <w:jc w:val="both"/>
        <w:rPr>
          <w:b w:val="1"/>
          <w:color w:val="000000"/>
          <w:sz w:val="20"/>
        </w:rPr>
      </w:pPr>
      <w:r>
        <w:br/>
      </w:r>
      <w:r>
        <w:rPr>
          <w:rFonts w:ascii="Arial" w:hAnsi="Arial"/>
          <w:b w:val="1"/>
          <w:i w:val="1"/>
          <w:color w:val="000000"/>
          <w:sz w:val="20"/>
        </w:rPr>
        <w:t>Акция</w:t>
      </w:r>
      <w:r>
        <w:rPr>
          <w:rFonts w:ascii="Arial" w:hAnsi="Arial"/>
          <w:b w:val="1"/>
          <w:i w:val="1"/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предложения Партнера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о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продаже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Продукта</w:t>
      </w:r>
      <w:r>
        <w:rPr>
          <w:color w:val="000000"/>
          <w:spacing w:val="1"/>
          <w:sz w:val="20"/>
        </w:rPr>
        <w:t xml:space="preserve"> в виде различных Купонов (определенного ассортимента услуг Партнера)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pacing w:val="-4"/>
          <w:sz w:val="20"/>
        </w:rPr>
        <w:t xml:space="preserve">о </w:t>
      </w:r>
      <w:r>
        <w:rPr>
          <w:color w:val="000000"/>
          <w:sz w:val="20"/>
        </w:rPr>
        <w:t>скидками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в течение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периода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1"/>
          <w:sz w:val="20"/>
        </w:rPr>
        <w:t>действия предложения на Сайте.</w:t>
      </w:r>
    </w:p>
    <w:p w14:paraId="15000000">
      <w:pPr>
        <w:pStyle w:val="Style_3"/>
        <w:tabs>
          <w:tab w:leader="none" w:pos="530" w:val="left"/>
        </w:tabs>
        <w:ind w:firstLine="0" w:left="-737"/>
        <w:rPr>
          <w:color w:val="FB290D"/>
          <w:sz w:val="20"/>
        </w:rPr>
      </w:pPr>
    </w:p>
    <w:p w14:paraId="16000000">
      <w:pPr>
        <w:pStyle w:val="Style_3"/>
        <w:tabs>
          <w:tab w:leader="none" w:pos="530" w:val="left"/>
        </w:tabs>
        <w:ind w:firstLine="0" w:left="-737"/>
        <w:rPr>
          <w:color w:val="000000"/>
          <w:sz w:val="20"/>
        </w:rPr>
      </w:pPr>
      <w:r>
        <w:rPr>
          <w:rFonts w:ascii="Arial" w:hAnsi="Arial"/>
          <w:b w:val="1"/>
          <w:i w:val="1"/>
          <w:sz w:val="20"/>
        </w:rPr>
        <w:t>Бронирование Купона</w:t>
      </w:r>
      <w:r>
        <w:rPr>
          <w:rFonts w:ascii="Arial" w:hAnsi="Arial"/>
          <w:i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color w:val="000000"/>
          <w:sz w:val="20"/>
        </w:rPr>
        <w:t>соответствующим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образом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оформленный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размещенный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 xml:space="preserve">заказ </w:t>
      </w:r>
      <w:r>
        <w:rPr>
          <w:spacing w:val="-5"/>
          <w:sz w:val="20"/>
        </w:rPr>
        <w:t>Пользователя</w:t>
      </w:r>
      <w:r>
        <w:rPr>
          <w:color w:val="000000"/>
          <w:sz w:val="20"/>
        </w:rPr>
        <w:t>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 xml:space="preserve">адресованный Представителю, на </w:t>
      </w:r>
      <w:r>
        <w:rPr>
          <w:color w:val="000000"/>
          <w:sz w:val="20"/>
        </w:rPr>
        <w:t xml:space="preserve">продажу </w:t>
      </w:r>
      <w:r>
        <w:rPr>
          <w:color w:val="000000"/>
          <w:sz w:val="20"/>
        </w:rPr>
        <w:t>выбранного Проду</w:t>
      </w:r>
      <w:r>
        <w:rPr>
          <w:color w:val="000000"/>
          <w:sz w:val="20"/>
        </w:rPr>
        <w:t xml:space="preserve">кта </w:t>
      </w:r>
      <w:r>
        <w:rPr>
          <w:color w:val="000000"/>
          <w:sz w:val="20"/>
        </w:rPr>
        <w:t>Партнера</w:t>
      </w:r>
      <w:r>
        <w:rPr>
          <w:color w:val="000000"/>
          <w:sz w:val="20"/>
        </w:rPr>
        <w:t xml:space="preserve"> непосредственно на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Сайте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Представителя.</w:t>
      </w:r>
    </w:p>
    <w:p w14:paraId="17000000">
      <w:pPr>
        <w:pStyle w:val="Style_3"/>
        <w:tabs>
          <w:tab w:leader="none" w:pos="530" w:val="left"/>
        </w:tabs>
        <w:ind w:firstLine="0" w:left="-737"/>
        <w:rPr>
          <w:color w:val="000000"/>
          <w:sz w:val="20"/>
        </w:rPr>
      </w:pPr>
    </w:p>
    <w:p w14:paraId="18000000">
      <w:pPr>
        <w:pStyle w:val="Style_3"/>
        <w:tabs>
          <w:tab w:leader="none" w:pos="530" w:val="left"/>
        </w:tabs>
        <w:ind w:firstLine="0" w:left="-737"/>
        <w:rPr>
          <w:color w:val="000000"/>
          <w:sz w:val="20"/>
        </w:rPr>
      </w:pPr>
      <w:r>
        <w:rPr>
          <w:rFonts w:ascii="Arial" w:hAnsi="Arial"/>
          <w:b w:val="1"/>
          <w:i w:val="1"/>
          <w:color w:val="000000"/>
          <w:sz w:val="20"/>
        </w:rPr>
        <w:t>Купон</w:t>
      </w:r>
      <w:r>
        <w:rPr>
          <w:color w:val="000000"/>
          <w:sz w:val="20"/>
        </w:rPr>
        <w:t xml:space="preserve"> – электронное предложение</w:t>
      </w:r>
      <w:r>
        <w:rPr>
          <w:color w:val="000000"/>
          <w:sz w:val="20"/>
        </w:rPr>
        <w:t>, дающее право воспользоваться скидкой на конкретную услугу, конкретного Партнера, содержащее</w:t>
      </w:r>
      <w:r>
        <w:rPr>
          <w:color w:val="000000"/>
          <w:sz w:val="20"/>
        </w:rPr>
        <w:t xml:space="preserve"> информацию об условиях,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pacing w:val="1"/>
          <w:sz w:val="20"/>
        </w:rPr>
        <w:t>возможностях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Продукта,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порядке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оказания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услуг,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покупке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товаров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(исключениях,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ограничениях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подобной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информации),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необходимое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предъявлению</w:t>
      </w:r>
      <w:r>
        <w:rPr>
          <w:color w:val="000000"/>
          <w:spacing w:val="1"/>
          <w:sz w:val="20"/>
        </w:rPr>
        <w:t xml:space="preserve"> </w:t>
      </w:r>
      <w:r>
        <w:rPr>
          <w:spacing w:val="-5"/>
          <w:sz w:val="20"/>
        </w:rPr>
        <w:t>Пользователем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Партнеру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получения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 xml:space="preserve">Продуктов </w:t>
      </w:r>
      <w:r>
        <w:rPr>
          <w:color w:val="000000"/>
          <w:sz w:val="20"/>
        </w:rPr>
        <w:t>Партнера</w:t>
      </w:r>
      <w:r>
        <w:rPr>
          <w:color w:val="000000"/>
          <w:sz w:val="20"/>
        </w:rPr>
        <w:t>.</w:t>
      </w:r>
      <w:r>
        <w:rPr>
          <w:color w:val="000000"/>
          <w:spacing w:val="4"/>
          <w:sz w:val="20"/>
        </w:rPr>
        <w:t xml:space="preserve"> </w:t>
      </w:r>
      <w:r>
        <w:rPr>
          <w:color w:val="000000"/>
          <w:sz w:val="20"/>
        </w:rPr>
        <w:t>Купон</w:t>
      </w:r>
      <w:r>
        <w:rPr>
          <w:color w:val="000000"/>
          <w:spacing w:val="2"/>
          <w:sz w:val="20"/>
        </w:rPr>
        <w:t xml:space="preserve"> </w:t>
      </w:r>
      <w:r>
        <w:rPr>
          <w:color w:val="000000"/>
          <w:sz w:val="20"/>
        </w:rPr>
        <w:t>не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имеет стоимости (бесплатный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купон), ограничен сроком проведения Акции.</w:t>
      </w:r>
    </w:p>
    <w:p w14:paraId="19000000">
      <w:pPr>
        <w:pStyle w:val="Style_3"/>
        <w:tabs>
          <w:tab w:leader="none" w:pos="530" w:val="left"/>
        </w:tabs>
        <w:ind w:firstLine="0" w:left="-737"/>
        <w:rPr>
          <w:color w:val="000000"/>
          <w:sz w:val="20"/>
        </w:rPr>
      </w:pPr>
    </w:p>
    <w:p w14:paraId="1A000000">
      <w:pPr>
        <w:pStyle w:val="Style_3"/>
        <w:tabs>
          <w:tab w:leader="none" w:pos="530" w:val="left"/>
        </w:tabs>
        <w:ind w:firstLine="0" w:left="-737"/>
        <w:rPr>
          <w:color w:val="000000"/>
          <w:sz w:val="20"/>
        </w:rPr>
      </w:pPr>
      <w:r>
        <w:rPr>
          <w:b w:val="1"/>
          <w:i w:val="1"/>
          <w:color w:val="000000"/>
          <w:spacing w:val="1"/>
          <w:sz w:val="20"/>
        </w:rPr>
        <w:t xml:space="preserve">QR-код </w:t>
      </w: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матричный штрих-код,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дающ</w:t>
      </w:r>
      <w:r>
        <w:rPr>
          <w:color w:val="000000"/>
          <w:spacing w:val="1"/>
          <w:sz w:val="20"/>
        </w:rPr>
        <w:t xml:space="preserve">ий </w:t>
      </w:r>
      <w:r>
        <w:rPr>
          <w:color w:val="000000"/>
          <w:sz w:val="20"/>
        </w:rPr>
        <w:t xml:space="preserve">право при его </w:t>
      </w:r>
      <w:r>
        <w:rPr>
          <w:color w:val="000000"/>
          <w:sz w:val="20"/>
        </w:rPr>
        <w:t>предъявлении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приобретение товара,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или</w:t>
      </w:r>
      <w:r>
        <w:rPr>
          <w:color w:val="000000"/>
          <w:spacing w:val="2"/>
          <w:sz w:val="20"/>
        </w:rPr>
        <w:t xml:space="preserve"> </w:t>
      </w:r>
      <w:r>
        <w:rPr>
          <w:color w:val="000000"/>
          <w:sz w:val="20"/>
        </w:rPr>
        <w:t>услуги Партнера</w:t>
      </w:r>
      <w:r>
        <w:rPr>
          <w:color w:val="000000"/>
          <w:spacing w:val="3"/>
          <w:sz w:val="20"/>
        </w:rPr>
        <w:t xml:space="preserve"> </w:t>
      </w:r>
      <w:r>
        <w:rPr>
          <w:color w:val="000000"/>
          <w:sz w:val="20"/>
        </w:rPr>
        <w:t>на специальных</w:t>
      </w:r>
      <w:r>
        <w:rPr>
          <w:color w:val="000000"/>
          <w:spacing w:val="2"/>
          <w:sz w:val="20"/>
        </w:rPr>
        <w:t xml:space="preserve"> </w:t>
      </w:r>
      <w:r>
        <w:rPr>
          <w:color w:val="000000"/>
          <w:sz w:val="20"/>
        </w:rPr>
        <w:t xml:space="preserve">условиях. </w:t>
      </w:r>
    </w:p>
    <w:p w14:paraId="1B000000">
      <w:pPr>
        <w:pStyle w:val="Style_3"/>
        <w:tabs>
          <w:tab w:leader="none" w:pos="530" w:val="left"/>
        </w:tabs>
        <w:ind w:firstLine="0" w:left="-737"/>
        <w:rPr>
          <w:color w:val="000000"/>
          <w:sz w:val="20"/>
        </w:rPr>
      </w:pPr>
    </w:p>
    <w:p w14:paraId="1C000000">
      <w:pPr>
        <w:pStyle w:val="Style_3"/>
        <w:tabs>
          <w:tab w:leader="none" w:pos="530" w:val="left"/>
        </w:tabs>
        <w:ind w:firstLine="0" w:left="-737"/>
        <w:rPr>
          <w:color w:val="000000"/>
          <w:sz w:val="20"/>
        </w:rPr>
      </w:pPr>
      <w:r>
        <w:rPr>
          <w:rFonts w:ascii="Arial" w:hAnsi="Arial"/>
          <w:b w:val="1"/>
          <w:i w:val="1"/>
          <w:color w:val="000000"/>
          <w:sz w:val="20"/>
        </w:rPr>
        <w:t xml:space="preserve">Личный кабинет </w:t>
      </w:r>
      <w:r>
        <w:rPr>
          <w:color w:val="000000"/>
          <w:sz w:val="20"/>
        </w:rPr>
        <w:t>– персональное пространство, доступ к которому возможен на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 xml:space="preserve">Сайте Представителя, в котором отражается персональная информация о Партнере, </w:t>
      </w:r>
      <w:r>
        <w:rPr>
          <w:color w:val="000000"/>
          <w:sz w:val="20"/>
        </w:rPr>
        <w:t>количество выпущенных Купонов,</w:t>
      </w:r>
      <w:r>
        <w:rPr>
          <w:color w:val="000000"/>
          <w:spacing w:val="-51"/>
          <w:sz w:val="20"/>
        </w:rPr>
        <w:t xml:space="preserve"> </w:t>
      </w:r>
      <w:r>
        <w:rPr>
          <w:color w:val="000000"/>
          <w:sz w:val="20"/>
        </w:rPr>
        <w:t xml:space="preserve">информация о всех </w:t>
      </w:r>
      <w:r>
        <w:rPr>
          <w:spacing w:val="-5"/>
          <w:sz w:val="20"/>
        </w:rPr>
        <w:t>Пользователях,</w:t>
      </w:r>
      <w:r>
        <w:rPr>
          <w:color w:val="000000"/>
          <w:sz w:val="20"/>
        </w:rPr>
        <w:t xml:space="preserve"> </w:t>
      </w:r>
      <w:r>
        <w:rPr>
          <w:sz w:val="20"/>
        </w:rPr>
        <w:t>воспользовавшихся</w:t>
      </w:r>
      <w:r>
        <w:rPr>
          <w:color w:val="000000"/>
          <w:sz w:val="20"/>
        </w:rPr>
        <w:t xml:space="preserve"> его Купоном, наличии оставшихся неиспользованных Купонах, дающее возможность сделать запрос на дополнительное количество Купонов, согласованных с Представителем,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pacing w:val="2"/>
          <w:sz w:val="20"/>
        </w:rPr>
        <w:t xml:space="preserve"> </w:t>
      </w:r>
      <w:r>
        <w:rPr>
          <w:color w:val="000000"/>
          <w:sz w:val="20"/>
        </w:rPr>
        <w:t>иная</w:t>
      </w:r>
      <w:r>
        <w:rPr>
          <w:color w:val="000000"/>
          <w:spacing w:val="4"/>
          <w:sz w:val="20"/>
        </w:rPr>
        <w:t xml:space="preserve"> </w:t>
      </w:r>
      <w:r>
        <w:rPr>
          <w:color w:val="000000"/>
          <w:sz w:val="20"/>
        </w:rPr>
        <w:t>информация.</w:t>
      </w:r>
    </w:p>
    <w:p w14:paraId="1D000000">
      <w:pPr>
        <w:pStyle w:val="Style_2"/>
        <w:spacing w:before="1"/>
        <w:ind w:firstLine="0" w:left="0"/>
        <w:jc w:val="left"/>
      </w:pPr>
    </w:p>
    <w:p w14:paraId="1E000000">
      <w:pPr>
        <w:pStyle w:val="Style_2"/>
        <w:spacing w:before="1"/>
        <w:ind w:firstLine="0" w:left="0"/>
        <w:jc w:val="left"/>
      </w:pPr>
    </w:p>
    <w:p w14:paraId="1F000000">
      <w:pPr>
        <w:pStyle w:val="Style_2"/>
        <w:spacing w:before="1"/>
        <w:ind w:firstLine="0" w:left="0"/>
        <w:jc w:val="left"/>
      </w:pPr>
    </w:p>
    <w:p w14:paraId="20000000">
      <w:pPr>
        <w:pStyle w:val="Style_1"/>
        <w:numPr>
          <w:ilvl w:val="0"/>
          <w:numId w:val="1"/>
        </w:numPr>
        <w:tabs>
          <w:tab w:leader="none" w:pos="386" w:val="left"/>
        </w:tabs>
        <w:ind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ОБЩИЕ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ПОЛОЖЕНИЯ</w:t>
      </w:r>
    </w:p>
    <w:p w14:paraId="21000000">
      <w:pPr>
        <w:pStyle w:val="Style_1"/>
        <w:tabs>
          <w:tab w:leader="none" w:pos="386" w:val="left"/>
        </w:tabs>
        <w:ind/>
        <w:jc w:val="center"/>
        <w:rPr>
          <w:rFonts w:ascii="Microsoft Sans Serif" w:hAnsi="Microsoft Sans Serif"/>
          <w:b w:val="0"/>
        </w:rPr>
      </w:pPr>
    </w:p>
    <w:p w14:paraId="22000000">
      <w:pPr>
        <w:pStyle w:val="Style_1"/>
        <w:tabs>
          <w:tab w:leader="none" w:pos="386" w:val="left"/>
        </w:tabs>
        <w:ind w:firstLine="0" w:left="-709"/>
        <w:rPr>
          <w:rFonts w:ascii="Microsoft Sans Serif" w:hAnsi="Microsoft Sans Serif"/>
          <w:b w:val="0"/>
        </w:rPr>
      </w:pPr>
      <w:r>
        <w:rPr>
          <w:rFonts w:ascii="Microsoft Sans Serif" w:hAnsi="Microsoft Sans Serif"/>
          <w:b w:val="0"/>
        </w:rPr>
        <w:t>1.1</w:t>
      </w:r>
      <w:r>
        <w:rPr>
          <w:rFonts w:ascii="Microsoft Sans Serif" w:hAnsi="Microsoft Sans Serif"/>
          <w:b w:val="0"/>
        </w:rPr>
        <w:t xml:space="preserve"> П</w:t>
      </w:r>
      <w:r>
        <w:rPr>
          <w:rFonts w:ascii="Microsoft Sans Serif" w:hAnsi="Microsoft Sans Serif"/>
          <w:b w:val="0"/>
        </w:rPr>
        <w:t xml:space="preserve">о настоящему Договору Представитель обязуется оказать услуги </w:t>
      </w:r>
      <w:r>
        <w:rPr>
          <w:rFonts w:ascii="Microsoft Sans Serif" w:hAnsi="Microsoft Sans Serif"/>
          <w:b w:val="0"/>
        </w:rPr>
        <w:t>согласно условиям Оферты.</w:t>
      </w:r>
    </w:p>
    <w:p w14:paraId="23000000">
      <w:pPr>
        <w:pStyle w:val="Style_1"/>
        <w:tabs>
          <w:tab w:leader="none" w:pos="386" w:val="left"/>
        </w:tabs>
        <w:ind w:firstLine="0" w:left="-709"/>
        <w:rPr>
          <w:rFonts w:ascii="Microsoft Sans Serif" w:hAnsi="Microsoft Sans Serif"/>
          <w:b w:val="0"/>
        </w:rPr>
      </w:pPr>
      <w:r>
        <w:rPr>
          <w:rFonts w:ascii="Microsoft Sans Serif" w:hAnsi="Microsoft Sans Serif"/>
          <w:b w:val="0"/>
        </w:rPr>
        <w:t xml:space="preserve">1.2 Представитель является отдельным юридическим лицом и </w:t>
      </w:r>
      <w:r>
        <w:rPr>
          <w:rFonts w:ascii="Microsoft Sans Serif" w:hAnsi="Microsoft Sans Serif"/>
          <w:b w:val="0"/>
        </w:rPr>
        <w:t>представляет интересы</w:t>
      </w:r>
      <w:r>
        <w:rPr>
          <w:b w:val="0"/>
        </w:rPr>
        <w:t xml:space="preserve"> Партнера</w:t>
      </w:r>
      <w:r>
        <w:rPr>
          <w:rFonts w:ascii="Microsoft Sans Serif" w:hAnsi="Microsoft Sans Serif"/>
          <w:b w:val="0"/>
        </w:rPr>
        <w:t xml:space="preserve"> исключительно до момента приобретения Продукта </w:t>
      </w:r>
      <w:r>
        <w:rPr>
          <w:b w:val="0"/>
          <w:spacing w:val="-5"/>
          <w:sz w:val="20"/>
        </w:rPr>
        <w:t>Пользовател</w:t>
      </w:r>
      <w:r>
        <w:rPr>
          <w:rFonts w:ascii="Microsoft Sans Serif" w:hAnsi="Microsoft Sans Serif"/>
          <w:b w:val="0"/>
        </w:rPr>
        <w:t>ем.</w:t>
      </w:r>
    </w:p>
    <w:p w14:paraId="24000000">
      <w:pPr>
        <w:pStyle w:val="Style_1"/>
        <w:tabs>
          <w:tab w:leader="none" w:pos="386" w:val="left"/>
        </w:tabs>
        <w:ind w:firstLine="0" w:left="-709"/>
        <w:rPr>
          <w:rFonts w:ascii="Microsoft Sans Serif" w:hAnsi="Microsoft Sans Serif"/>
          <w:b w:val="0"/>
        </w:rPr>
      </w:pPr>
      <w:r>
        <w:rPr>
          <w:rFonts w:ascii="Microsoft Sans Serif" w:hAnsi="Microsoft Sans Serif"/>
          <w:b w:val="0"/>
        </w:rPr>
        <w:t xml:space="preserve">1.3 Представитель вправе привлекать к оказанию услуг третьих лиц без дополнительного </w:t>
      </w:r>
      <w:r>
        <w:rPr>
          <w:rFonts w:ascii="Microsoft Sans Serif" w:hAnsi="Microsoft Sans Serif"/>
          <w:b w:val="0"/>
        </w:rPr>
        <w:t xml:space="preserve">согласования с </w:t>
      </w:r>
      <w:r>
        <w:rPr>
          <w:b w:val="0"/>
        </w:rPr>
        <w:t>Партнер</w:t>
      </w:r>
      <w:r>
        <w:rPr>
          <w:rFonts w:ascii="Microsoft Sans Serif" w:hAnsi="Microsoft Sans Serif"/>
          <w:b w:val="0"/>
        </w:rPr>
        <w:t>ом.</w:t>
      </w:r>
    </w:p>
    <w:p w14:paraId="25000000">
      <w:pPr>
        <w:pStyle w:val="Style_1"/>
        <w:tabs>
          <w:tab w:leader="none" w:pos="386" w:val="left"/>
        </w:tabs>
        <w:ind w:firstLine="0" w:left="-709"/>
        <w:rPr>
          <w:rFonts w:ascii="Microsoft Sans Serif" w:hAnsi="Microsoft Sans Serif"/>
          <w:b w:val="0"/>
        </w:rPr>
      </w:pPr>
      <w:r>
        <w:rPr>
          <w:b w:val="0"/>
        </w:rPr>
        <w:t xml:space="preserve">1.4 Публичная оферта, а также информация о товарах и услугах </w:t>
      </w:r>
      <w:r>
        <w:rPr>
          <w:b w:val="0"/>
        </w:rPr>
        <w:t>Партнера</w:t>
      </w:r>
      <w:r>
        <w:rPr>
          <w:b w:val="0"/>
        </w:rPr>
        <w:t>, представленная</w:t>
      </w:r>
      <w:r>
        <w:rPr>
          <w:b w:val="0"/>
          <w:spacing w:val="-51"/>
        </w:rPr>
        <w:t xml:space="preserve"> </w:t>
      </w:r>
      <w:r>
        <w:rPr>
          <w:b w:val="0"/>
        </w:rPr>
        <w:t>на</w:t>
      </w:r>
      <w:r>
        <w:rPr>
          <w:b w:val="0"/>
          <w:spacing w:val="12"/>
        </w:rPr>
        <w:t xml:space="preserve"> </w:t>
      </w:r>
      <w:r>
        <w:rPr>
          <w:b w:val="0"/>
        </w:rPr>
        <w:t>Сайте</w:t>
      </w:r>
      <w:r>
        <w:rPr>
          <w:b w:val="0"/>
        </w:rPr>
        <w:t>,</w:t>
      </w:r>
      <w:r>
        <w:rPr>
          <w:b w:val="0"/>
          <w:spacing w:val="16"/>
        </w:rPr>
        <w:t xml:space="preserve"> </w:t>
      </w:r>
      <w:r>
        <w:rPr>
          <w:b w:val="0"/>
        </w:rPr>
        <w:t>является</w:t>
      </w:r>
      <w:r>
        <w:rPr>
          <w:b w:val="0"/>
          <w:spacing w:val="15"/>
        </w:rPr>
        <w:t xml:space="preserve"> </w:t>
      </w:r>
      <w:r>
        <w:rPr>
          <w:b w:val="0"/>
        </w:rPr>
        <w:t>публичной</w:t>
      </w:r>
      <w:r>
        <w:rPr>
          <w:b w:val="0"/>
          <w:spacing w:val="10"/>
        </w:rPr>
        <w:t xml:space="preserve"> </w:t>
      </w:r>
      <w:r>
        <w:rPr>
          <w:b w:val="0"/>
        </w:rPr>
        <w:t>офертой</w:t>
      </w:r>
      <w:r>
        <w:rPr>
          <w:b w:val="0"/>
          <w:spacing w:val="19"/>
        </w:rPr>
        <w:t xml:space="preserve"> </w:t>
      </w:r>
      <w:r>
        <w:rPr>
          <w:b w:val="0"/>
        </w:rPr>
        <w:t>в</w:t>
      </w:r>
      <w:r>
        <w:rPr>
          <w:b w:val="0"/>
          <w:spacing w:val="15"/>
        </w:rPr>
        <w:t xml:space="preserve"> </w:t>
      </w:r>
      <w:r>
        <w:rPr>
          <w:b w:val="0"/>
        </w:rPr>
        <w:t>соответствии</w:t>
      </w:r>
      <w:r>
        <w:rPr>
          <w:b w:val="0"/>
          <w:spacing w:val="13"/>
        </w:rPr>
        <w:t xml:space="preserve"> </w:t>
      </w:r>
      <w:r>
        <w:rPr>
          <w:b w:val="0"/>
        </w:rPr>
        <w:t>с</w:t>
      </w:r>
      <w:r>
        <w:rPr>
          <w:b w:val="0"/>
          <w:spacing w:val="14"/>
        </w:rPr>
        <w:t xml:space="preserve"> </w:t>
      </w:r>
      <w:r>
        <w:rPr>
          <w:b w:val="0"/>
        </w:rPr>
        <w:t>частью</w:t>
      </w:r>
      <w:r>
        <w:rPr>
          <w:b w:val="0"/>
          <w:spacing w:val="14"/>
        </w:rPr>
        <w:t xml:space="preserve"> </w:t>
      </w:r>
      <w:r>
        <w:rPr>
          <w:b w:val="0"/>
        </w:rPr>
        <w:t>2</w:t>
      </w:r>
      <w:r>
        <w:rPr>
          <w:b w:val="0"/>
          <w:spacing w:val="12"/>
        </w:rPr>
        <w:t xml:space="preserve"> </w:t>
      </w:r>
      <w:r>
        <w:rPr>
          <w:b w:val="0"/>
        </w:rPr>
        <w:t xml:space="preserve">статьи 437 ГК РФ. Представитель имеет право без </w:t>
      </w:r>
      <w:r>
        <w:rPr>
          <w:rFonts w:ascii="Microsoft Sans Serif" w:hAnsi="Microsoft Sans Serif"/>
          <w:b w:val="0"/>
        </w:rPr>
        <w:t xml:space="preserve">предварительного уведомления </w:t>
      </w:r>
      <w:r>
        <w:rPr>
          <w:rFonts w:ascii="Microsoft Sans Serif" w:hAnsi="Microsoft Sans Serif"/>
          <w:b w:val="0"/>
        </w:rPr>
        <w:t>Партнера</w:t>
      </w:r>
      <w:r>
        <w:rPr>
          <w:rFonts w:ascii="Microsoft Sans Serif" w:hAnsi="Microsoft Sans Serif"/>
          <w:b w:val="0"/>
        </w:rPr>
        <w:t xml:space="preserve"> вносить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изменения</w:t>
      </w:r>
      <w:r>
        <w:rPr>
          <w:rFonts w:ascii="Microsoft Sans Serif" w:hAnsi="Microsoft Sans Serif"/>
          <w:b w:val="0"/>
          <w:spacing w:val="-6"/>
        </w:rPr>
        <w:t xml:space="preserve"> </w:t>
      </w:r>
      <w:r>
        <w:rPr>
          <w:rFonts w:ascii="Microsoft Sans Serif" w:hAnsi="Microsoft Sans Serif"/>
          <w:b w:val="0"/>
        </w:rPr>
        <w:t>в</w:t>
      </w:r>
      <w:r>
        <w:rPr>
          <w:rFonts w:ascii="Microsoft Sans Serif" w:hAnsi="Microsoft Sans Serif"/>
          <w:b w:val="0"/>
          <w:spacing w:val="-6"/>
        </w:rPr>
        <w:t xml:space="preserve"> </w:t>
      </w:r>
      <w:r>
        <w:rPr>
          <w:rFonts w:ascii="Microsoft Sans Serif" w:hAnsi="Microsoft Sans Serif"/>
          <w:b w:val="0"/>
        </w:rPr>
        <w:t>Публичную</w:t>
      </w:r>
      <w:r>
        <w:rPr>
          <w:rFonts w:ascii="Microsoft Sans Serif" w:hAnsi="Microsoft Sans Serif"/>
          <w:b w:val="0"/>
          <w:spacing w:val="-7"/>
        </w:rPr>
        <w:t xml:space="preserve"> </w:t>
      </w:r>
      <w:r>
        <w:rPr>
          <w:rFonts w:ascii="Microsoft Sans Serif" w:hAnsi="Microsoft Sans Serif"/>
          <w:b w:val="0"/>
        </w:rPr>
        <w:t>оферту.</w:t>
      </w:r>
      <w:r>
        <w:rPr>
          <w:rFonts w:ascii="Microsoft Sans Serif" w:hAnsi="Microsoft Sans Serif"/>
          <w:b w:val="0"/>
          <w:spacing w:val="-9"/>
        </w:rPr>
        <w:t xml:space="preserve"> </w:t>
      </w:r>
      <w:r>
        <w:rPr>
          <w:rFonts w:ascii="Microsoft Sans Serif" w:hAnsi="Microsoft Sans Serif"/>
          <w:b w:val="0"/>
        </w:rPr>
        <w:t>Изменения</w:t>
      </w:r>
      <w:r>
        <w:rPr>
          <w:rFonts w:ascii="Microsoft Sans Serif" w:hAnsi="Microsoft Sans Serif"/>
          <w:b w:val="0"/>
          <w:spacing w:val="-5"/>
        </w:rPr>
        <w:t xml:space="preserve"> </w:t>
      </w:r>
      <w:r>
        <w:rPr>
          <w:rFonts w:ascii="Microsoft Sans Serif" w:hAnsi="Microsoft Sans Serif"/>
          <w:b w:val="0"/>
        </w:rPr>
        <w:t>условий</w:t>
      </w:r>
      <w:r>
        <w:rPr>
          <w:rFonts w:ascii="Microsoft Sans Serif" w:hAnsi="Microsoft Sans Serif"/>
          <w:b w:val="0"/>
          <w:spacing w:val="-7"/>
        </w:rPr>
        <w:t xml:space="preserve"> </w:t>
      </w:r>
      <w:r>
        <w:rPr>
          <w:rFonts w:ascii="Microsoft Sans Serif" w:hAnsi="Microsoft Sans Serif"/>
          <w:b w:val="0"/>
        </w:rPr>
        <w:t>Оферты</w:t>
      </w:r>
      <w:r>
        <w:rPr>
          <w:rFonts w:ascii="Microsoft Sans Serif" w:hAnsi="Microsoft Sans Serif"/>
          <w:b w:val="0"/>
          <w:spacing w:val="-5"/>
        </w:rPr>
        <w:t xml:space="preserve"> </w:t>
      </w:r>
      <w:r>
        <w:rPr>
          <w:rFonts w:ascii="Microsoft Sans Serif" w:hAnsi="Microsoft Sans Serif"/>
          <w:b w:val="0"/>
        </w:rPr>
        <w:t>вступают</w:t>
      </w:r>
      <w:r>
        <w:rPr>
          <w:rFonts w:ascii="Microsoft Sans Serif" w:hAnsi="Microsoft Sans Serif"/>
          <w:b w:val="0"/>
          <w:spacing w:val="-6"/>
        </w:rPr>
        <w:t xml:space="preserve"> </w:t>
      </w:r>
      <w:r>
        <w:rPr>
          <w:rFonts w:ascii="Microsoft Sans Serif" w:hAnsi="Microsoft Sans Serif"/>
          <w:b w:val="0"/>
        </w:rPr>
        <w:t>в</w:t>
      </w:r>
      <w:r>
        <w:rPr>
          <w:rFonts w:ascii="Microsoft Sans Serif" w:hAnsi="Microsoft Sans Serif"/>
          <w:b w:val="0"/>
          <w:spacing w:val="-8"/>
        </w:rPr>
        <w:t xml:space="preserve"> </w:t>
      </w:r>
      <w:r>
        <w:rPr>
          <w:rFonts w:ascii="Microsoft Sans Serif" w:hAnsi="Microsoft Sans Serif"/>
          <w:b w:val="0"/>
        </w:rPr>
        <w:t>силу</w:t>
      </w:r>
      <w:r>
        <w:rPr>
          <w:rFonts w:ascii="Microsoft Sans Serif" w:hAnsi="Microsoft Sans Serif"/>
          <w:b w:val="0"/>
          <w:spacing w:val="-7"/>
        </w:rPr>
        <w:t xml:space="preserve"> </w:t>
      </w:r>
      <w:r>
        <w:rPr>
          <w:rFonts w:ascii="Microsoft Sans Serif" w:hAnsi="Microsoft Sans Serif"/>
          <w:b w:val="0"/>
        </w:rPr>
        <w:t>после</w:t>
      </w:r>
      <w:r>
        <w:rPr>
          <w:rFonts w:ascii="Microsoft Sans Serif" w:hAnsi="Microsoft Sans Serif"/>
          <w:b w:val="0"/>
          <w:spacing w:val="-6"/>
        </w:rPr>
        <w:t xml:space="preserve"> </w:t>
      </w:r>
      <w:r>
        <w:rPr>
          <w:rFonts w:ascii="Microsoft Sans Serif" w:hAnsi="Microsoft Sans Serif"/>
          <w:b w:val="0"/>
        </w:rPr>
        <w:t>их</w:t>
      </w:r>
      <w:r>
        <w:rPr>
          <w:rFonts w:ascii="Microsoft Sans Serif" w:hAnsi="Microsoft Sans Serif"/>
          <w:b w:val="0"/>
          <w:spacing w:val="-6"/>
        </w:rPr>
        <w:t xml:space="preserve"> </w:t>
      </w:r>
      <w:r>
        <w:rPr>
          <w:rFonts w:ascii="Microsoft Sans Serif" w:hAnsi="Microsoft Sans Serif"/>
          <w:b w:val="0"/>
        </w:rPr>
        <w:t>публикации</w:t>
      </w:r>
      <w:r>
        <w:rPr>
          <w:rFonts w:ascii="Microsoft Sans Serif" w:hAnsi="Microsoft Sans Serif"/>
          <w:b w:val="0"/>
          <w:spacing w:val="-51"/>
        </w:rPr>
        <w:t xml:space="preserve">      </w:t>
      </w:r>
      <w:r>
        <w:rPr>
          <w:rFonts w:ascii="Microsoft Sans Serif" w:hAnsi="Microsoft Sans Serif"/>
          <w:b w:val="0"/>
        </w:rPr>
        <w:t xml:space="preserve">на Сайте, и применяются к любому </w:t>
      </w:r>
      <w:r>
        <w:rPr>
          <w:rFonts w:ascii="Microsoft Sans Serif" w:hAnsi="Microsoft Sans Serif"/>
          <w:b w:val="0"/>
        </w:rPr>
        <w:t xml:space="preserve">действию </w:t>
      </w:r>
      <w:r>
        <w:rPr>
          <w:rFonts w:ascii="Microsoft Sans Serif" w:hAnsi="Microsoft Sans Serif"/>
          <w:b w:val="0"/>
        </w:rPr>
        <w:t>Партнера</w:t>
      </w:r>
      <w:r>
        <w:rPr>
          <w:rFonts w:ascii="Microsoft Sans Serif" w:hAnsi="Microsoft Sans Serif"/>
          <w:b w:val="0"/>
        </w:rPr>
        <w:t xml:space="preserve"> на Сайте</w:t>
      </w:r>
      <w:r>
        <w:rPr>
          <w:rFonts w:ascii="Microsoft Sans Serif" w:hAnsi="Microsoft Sans Serif"/>
          <w:b w:val="0"/>
        </w:rPr>
        <w:t>,</w:t>
      </w:r>
      <w:r>
        <w:rPr>
          <w:rFonts w:ascii="Microsoft Sans Serif" w:hAnsi="Microsoft Sans Serif"/>
          <w:b w:val="0"/>
          <w:spacing w:val="3"/>
        </w:rPr>
        <w:t xml:space="preserve"> </w:t>
      </w:r>
      <w:r>
        <w:rPr>
          <w:rFonts w:ascii="Microsoft Sans Serif" w:hAnsi="Microsoft Sans Serif"/>
          <w:b w:val="0"/>
        </w:rPr>
        <w:t>сделанно</w:t>
      </w:r>
      <w:r>
        <w:rPr>
          <w:rFonts w:ascii="Microsoft Sans Serif" w:hAnsi="Microsoft Sans Serif"/>
          <w:b w:val="0"/>
        </w:rPr>
        <w:t>му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>после</w:t>
      </w:r>
      <w:r>
        <w:rPr>
          <w:rFonts w:ascii="Microsoft Sans Serif" w:hAnsi="Microsoft Sans Serif"/>
          <w:b w:val="0"/>
          <w:spacing w:val="3"/>
        </w:rPr>
        <w:t xml:space="preserve"> </w:t>
      </w:r>
      <w:r>
        <w:rPr>
          <w:rFonts w:ascii="Microsoft Sans Serif" w:hAnsi="Microsoft Sans Serif"/>
          <w:b w:val="0"/>
        </w:rPr>
        <w:t>публикации.</w:t>
      </w:r>
    </w:p>
    <w:p w14:paraId="26000000">
      <w:pPr>
        <w:pStyle w:val="Style_1"/>
        <w:tabs>
          <w:tab w:leader="none" w:pos="386" w:val="left"/>
        </w:tabs>
        <w:ind w:firstLine="0" w:left="-709"/>
        <w:rPr>
          <w:rFonts w:ascii="Microsoft Sans Serif" w:hAnsi="Microsoft Sans Serif"/>
          <w:b w:val="0"/>
        </w:rPr>
      </w:pPr>
      <w:r>
        <w:rPr>
          <w:rFonts w:ascii="Microsoft Sans Serif" w:hAnsi="Microsoft Sans Serif"/>
          <w:b w:val="0"/>
        </w:rPr>
        <w:t>1.5 Безусловным акцептом Публич</w:t>
      </w:r>
      <w:r>
        <w:rPr>
          <w:rFonts w:ascii="Microsoft Sans Serif" w:hAnsi="Microsoft Sans Serif"/>
          <w:b w:val="0"/>
        </w:rPr>
        <w:t>ной оферты в соответствии с п.3 ст. 438 ГК РФ является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 xml:space="preserve">выполнение </w:t>
      </w:r>
      <w:r>
        <w:rPr>
          <w:rFonts w:ascii="Microsoft Sans Serif" w:hAnsi="Microsoft Sans Serif"/>
          <w:b w:val="0"/>
        </w:rPr>
        <w:t>Партнеро</w:t>
      </w:r>
      <w:r>
        <w:rPr>
          <w:rFonts w:ascii="Microsoft Sans Serif" w:hAnsi="Microsoft Sans Serif"/>
          <w:b w:val="0"/>
        </w:rPr>
        <w:t xml:space="preserve">м совокупности следующих действий: </w:t>
      </w:r>
      <w:r>
        <w:rPr>
          <w:rFonts w:ascii="Microsoft Sans Serif" w:hAnsi="Microsoft Sans Serif"/>
          <w:b w:val="0"/>
        </w:rPr>
        <w:t>регистрация на Сайте</w:t>
      </w:r>
      <w:r>
        <w:rPr>
          <w:rFonts w:ascii="Microsoft Sans Serif" w:hAnsi="Microsoft Sans Serif"/>
          <w:b w:val="0"/>
          <w:spacing w:val="1"/>
        </w:rPr>
        <w:t xml:space="preserve"> Представителя </w:t>
      </w:r>
      <w:r>
        <w:rPr>
          <w:rFonts w:ascii="Microsoft Sans Serif" w:hAnsi="Microsoft Sans Serif"/>
          <w:b w:val="0"/>
        </w:rPr>
        <w:t>путем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заполнения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регистрационной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формы,</w:t>
      </w:r>
      <w:r>
        <w:rPr>
          <w:rFonts w:ascii="Microsoft Sans Serif" w:hAnsi="Microsoft Sans Serif"/>
          <w:b w:val="0"/>
        </w:rPr>
        <w:t xml:space="preserve"> подписания</w:t>
      </w:r>
      <w:r>
        <w:rPr>
          <w:rFonts w:ascii="Microsoft Sans Serif" w:hAnsi="Microsoft Sans Serif"/>
          <w:b w:val="0"/>
        </w:rPr>
        <w:t xml:space="preserve"> </w:t>
      </w:r>
      <w:r>
        <w:rPr>
          <w:rFonts w:ascii="Microsoft Sans Serif" w:hAnsi="Microsoft Sans Serif"/>
          <w:b w:val="0"/>
        </w:rPr>
        <w:t xml:space="preserve">Заявления о присоединении на подключение к Программе лояльности </w:t>
      </w:r>
      <w:r>
        <w:rPr>
          <w:rFonts w:ascii="Microsoft Sans Serif" w:hAnsi="Microsoft Sans Serif"/>
          <w:b w:val="0"/>
        </w:rPr>
        <w:t>Cubbo</w:t>
      </w:r>
      <w:r>
        <w:rPr>
          <w:rFonts w:ascii="Microsoft Sans Serif" w:hAnsi="Microsoft Sans Serif"/>
          <w:b w:val="0"/>
        </w:rPr>
        <w:t xml:space="preserve">, </w:t>
      </w:r>
      <w:r>
        <w:rPr>
          <w:rFonts w:ascii="Microsoft Sans Serif" w:hAnsi="Microsoft Sans Serif"/>
          <w:b w:val="0"/>
        </w:rPr>
        <w:t>и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в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последующем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оплаты</w:t>
      </w:r>
      <w:r>
        <w:rPr>
          <w:rFonts w:ascii="Microsoft Sans Serif" w:hAnsi="Microsoft Sans Serif"/>
          <w:b w:val="0"/>
        </w:rPr>
        <w:t>.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Авторизуясь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на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 xml:space="preserve">Сайте </w:t>
      </w:r>
      <w:r>
        <w:rPr>
          <w:rFonts w:ascii="Microsoft Sans Serif" w:hAnsi="Microsoft Sans Serif"/>
          <w:b w:val="0"/>
        </w:rPr>
        <w:t>под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своим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логином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и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паролем,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Партнер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безоговорочно</w:t>
      </w:r>
      <w:r>
        <w:rPr>
          <w:rFonts w:ascii="Microsoft Sans Serif" w:hAnsi="Microsoft Sans Serif"/>
          <w:b w:val="0"/>
          <w:spacing w:val="-1"/>
        </w:rPr>
        <w:t xml:space="preserve"> </w:t>
      </w:r>
      <w:r>
        <w:rPr>
          <w:rFonts w:ascii="Microsoft Sans Serif" w:hAnsi="Microsoft Sans Serif"/>
          <w:b w:val="0"/>
        </w:rPr>
        <w:t>соглашается</w:t>
      </w:r>
      <w:r>
        <w:rPr>
          <w:rFonts w:ascii="Microsoft Sans Serif" w:hAnsi="Microsoft Sans Serif"/>
          <w:b w:val="0"/>
          <w:spacing w:val="-1"/>
        </w:rPr>
        <w:t xml:space="preserve"> </w:t>
      </w:r>
      <w:r>
        <w:rPr>
          <w:rFonts w:ascii="Microsoft Sans Serif" w:hAnsi="Microsoft Sans Serif"/>
          <w:b w:val="0"/>
        </w:rPr>
        <w:t>с условиями Публичной</w:t>
      </w:r>
      <w:r>
        <w:rPr>
          <w:rFonts w:ascii="Microsoft Sans Serif" w:hAnsi="Microsoft Sans Serif"/>
          <w:b w:val="0"/>
          <w:spacing w:val="-2"/>
        </w:rPr>
        <w:t xml:space="preserve"> </w:t>
      </w:r>
      <w:r>
        <w:rPr>
          <w:rFonts w:ascii="Microsoft Sans Serif" w:hAnsi="Microsoft Sans Serif"/>
          <w:b w:val="0"/>
        </w:rPr>
        <w:t>оферты,</w:t>
      </w:r>
      <w:r>
        <w:rPr>
          <w:rFonts w:ascii="Microsoft Sans Serif" w:hAnsi="Microsoft Sans Serif"/>
          <w:b w:val="0"/>
          <w:spacing w:val="-1"/>
        </w:rPr>
        <w:t xml:space="preserve"> </w:t>
      </w:r>
      <w:r>
        <w:rPr>
          <w:rFonts w:ascii="Microsoft Sans Serif" w:hAnsi="Microsoft Sans Serif"/>
          <w:b w:val="0"/>
        </w:rPr>
        <w:t>изложенными</w:t>
      </w:r>
      <w:r>
        <w:rPr>
          <w:rFonts w:ascii="Microsoft Sans Serif" w:hAnsi="Microsoft Sans Serif"/>
          <w:b w:val="0"/>
          <w:spacing w:val="-1"/>
        </w:rPr>
        <w:t xml:space="preserve"> </w:t>
      </w:r>
      <w:r>
        <w:rPr>
          <w:rFonts w:ascii="Microsoft Sans Serif" w:hAnsi="Microsoft Sans Serif"/>
          <w:b w:val="0"/>
        </w:rPr>
        <w:t>ниже.</w:t>
      </w:r>
    </w:p>
    <w:p w14:paraId="27000000">
      <w:pPr>
        <w:pStyle w:val="Style_1"/>
        <w:tabs>
          <w:tab w:leader="none" w:pos="386" w:val="left"/>
        </w:tabs>
        <w:ind w:firstLine="0" w:left="-709"/>
        <w:rPr>
          <w:rFonts w:ascii="Microsoft Sans Serif" w:hAnsi="Microsoft Sans Serif"/>
          <w:b w:val="0"/>
        </w:rPr>
      </w:pPr>
      <w:r>
        <w:rPr>
          <w:rFonts w:ascii="Microsoft Sans Serif" w:hAnsi="Microsoft Sans Serif"/>
          <w:b w:val="0"/>
        </w:rPr>
        <w:t>1.6 Оферта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одновременно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является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Пользовательским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Соглашением.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Сайт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администрируется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Представителем.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Полномочия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Представителя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ограничиваются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размещением на Сайте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Акций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Партнера</w:t>
      </w:r>
      <w:r>
        <w:rPr>
          <w:rFonts w:ascii="Microsoft Sans Serif" w:hAnsi="Microsoft Sans Serif"/>
          <w:b w:val="0"/>
        </w:rPr>
        <w:t xml:space="preserve"> от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имени и за счет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Партнера</w:t>
      </w:r>
      <w:r>
        <w:rPr>
          <w:rFonts w:ascii="Microsoft Sans Serif" w:hAnsi="Microsoft Sans Serif"/>
          <w:b w:val="0"/>
        </w:rPr>
        <w:t>.</w:t>
      </w:r>
      <w:r>
        <w:rPr>
          <w:rFonts w:ascii="Microsoft Sans Serif" w:hAnsi="Microsoft Sans Serif"/>
          <w:b w:val="0"/>
          <w:spacing w:val="-7"/>
        </w:rPr>
        <w:t xml:space="preserve"> </w:t>
      </w:r>
      <w:r>
        <w:rPr>
          <w:rFonts w:ascii="Microsoft Sans Serif" w:hAnsi="Microsoft Sans Serif"/>
          <w:b w:val="0"/>
        </w:rPr>
        <w:t>Права</w:t>
      </w:r>
      <w:r>
        <w:rPr>
          <w:rFonts w:ascii="Microsoft Sans Serif" w:hAnsi="Microsoft Sans Serif"/>
          <w:b w:val="0"/>
          <w:spacing w:val="-7"/>
        </w:rPr>
        <w:t xml:space="preserve"> </w:t>
      </w:r>
      <w:r>
        <w:rPr>
          <w:rFonts w:ascii="Microsoft Sans Serif" w:hAnsi="Microsoft Sans Serif"/>
          <w:b w:val="0"/>
        </w:rPr>
        <w:t>и</w:t>
      </w:r>
      <w:r>
        <w:rPr>
          <w:rFonts w:ascii="Microsoft Sans Serif" w:hAnsi="Microsoft Sans Serif"/>
          <w:b w:val="0"/>
          <w:spacing w:val="-7"/>
        </w:rPr>
        <w:t xml:space="preserve"> </w:t>
      </w:r>
      <w:r>
        <w:rPr>
          <w:rFonts w:ascii="Microsoft Sans Serif" w:hAnsi="Microsoft Sans Serif"/>
          <w:b w:val="0"/>
        </w:rPr>
        <w:t>обязанности</w:t>
      </w:r>
      <w:r>
        <w:rPr>
          <w:rFonts w:ascii="Microsoft Sans Serif" w:hAnsi="Microsoft Sans Serif"/>
          <w:b w:val="0"/>
          <w:spacing w:val="-8"/>
        </w:rPr>
        <w:t xml:space="preserve"> </w:t>
      </w:r>
      <w:r>
        <w:rPr>
          <w:rFonts w:ascii="Microsoft Sans Serif" w:hAnsi="Microsoft Sans Serif"/>
          <w:b w:val="0"/>
        </w:rPr>
        <w:t>по</w:t>
      </w:r>
      <w:r>
        <w:rPr>
          <w:rFonts w:ascii="Microsoft Sans Serif" w:hAnsi="Microsoft Sans Serif"/>
          <w:b w:val="0"/>
          <w:spacing w:val="-7"/>
        </w:rPr>
        <w:t xml:space="preserve"> </w:t>
      </w:r>
      <w:r>
        <w:rPr>
          <w:rFonts w:ascii="Microsoft Sans Serif" w:hAnsi="Microsoft Sans Serif"/>
          <w:b w:val="0"/>
        </w:rPr>
        <w:t>Договору</w:t>
      </w:r>
      <w:r>
        <w:rPr>
          <w:rFonts w:ascii="Microsoft Sans Serif" w:hAnsi="Microsoft Sans Serif"/>
          <w:b w:val="0"/>
          <w:spacing w:val="-3"/>
        </w:rPr>
        <w:t xml:space="preserve"> </w:t>
      </w:r>
      <w:r>
        <w:rPr>
          <w:rFonts w:ascii="Microsoft Sans Serif" w:hAnsi="Microsoft Sans Serif"/>
          <w:b w:val="0"/>
        </w:rPr>
        <w:t>на</w:t>
      </w:r>
      <w:r>
        <w:rPr>
          <w:rFonts w:ascii="Microsoft Sans Serif" w:hAnsi="Microsoft Sans Serif"/>
          <w:b w:val="0"/>
          <w:spacing w:val="-7"/>
        </w:rPr>
        <w:t xml:space="preserve"> </w:t>
      </w:r>
      <w:r>
        <w:rPr>
          <w:rFonts w:ascii="Microsoft Sans Serif" w:hAnsi="Microsoft Sans Serif"/>
          <w:b w:val="0"/>
        </w:rPr>
        <w:t>приобретение</w:t>
      </w:r>
      <w:r>
        <w:rPr>
          <w:rFonts w:ascii="Microsoft Sans Serif" w:hAnsi="Microsoft Sans Serif"/>
          <w:b w:val="0"/>
          <w:spacing w:val="-6"/>
        </w:rPr>
        <w:t xml:space="preserve"> </w:t>
      </w:r>
      <w:r>
        <w:rPr>
          <w:rFonts w:ascii="Microsoft Sans Serif" w:hAnsi="Microsoft Sans Serif"/>
          <w:b w:val="0"/>
        </w:rPr>
        <w:t>товара,</w:t>
      </w:r>
      <w:r>
        <w:rPr>
          <w:rFonts w:ascii="Microsoft Sans Serif" w:hAnsi="Microsoft Sans Serif"/>
          <w:b w:val="0"/>
          <w:spacing w:val="-8"/>
        </w:rPr>
        <w:t xml:space="preserve"> </w:t>
      </w:r>
      <w:r>
        <w:rPr>
          <w:rFonts w:ascii="Microsoft Sans Serif" w:hAnsi="Microsoft Sans Serif"/>
          <w:b w:val="0"/>
        </w:rPr>
        <w:t>работы</w:t>
      </w:r>
      <w:r>
        <w:rPr>
          <w:rFonts w:ascii="Microsoft Sans Serif" w:hAnsi="Microsoft Sans Serif"/>
          <w:b w:val="0"/>
          <w:spacing w:val="-6"/>
        </w:rPr>
        <w:t xml:space="preserve"> </w:t>
      </w:r>
      <w:r>
        <w:rPr>
          <w:rFonts w:ascii="Microsoft Sans Serif" w:hAnsi="Microsoft Sans Serif"/>
          <w:b w:val="0"/>
        </w:rPr>
        <w:t>или</w:t>
      </w:r>
      <w:r>
        <w:rPr>
          <w:rFonts w:ascii="Microsoft Sans Serif" w:hAnsi="Microsoft Sans Serif"/>
          <w:b w:val="0"/>
          <w:spacing w:val="-8"/>
        </w:rPr>
        <w:t xml:space="preserve"> </w:t>
      </w:r>
      <w:r>
        <w:rPr>
          <w:rFonts w:ascii="Microsoft Sans Serif" w:hAnsi="Microsoft Sans Serif"/>
          <w:b w:val="0"/>
        </w:rPr>
        <w:t>услуги</w:t>
      </w:r>
      <w:r>
        <w:rPr>
          <w:rFonts w:ascii="Microsoft Sans Serif" w:hAnsi="Microsoft Sans Serif"/>
          <w:b w:val="0"/>
          <w:spacing w:val="-51"/>
        </w:rPr>
        <w:t xml:space="preserve">        </w:t>
      </w:r>
      <w:r>
        <w:rPr>
          <w:rFonts w:ascii="Microsoft Sans Serif" w:hAnsi="Microsoft Sans Serif"/>
          <w:b w:val="0"/>
        </w:rPr>
        <w:t xml:space="preserve">Партнера </w:t>
      </w:r>
      <w:r>
        <w:rPr>
          <w:rFonts w:ascii="Microsoft Sans Serif" w:hAnsi="Microsoft Sans Serif"/>
          <w:b w:val="0"/>
        </w:rPr>
        <w:t>возникают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непосредственно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 xml:space="preserve">у </w:t>
      </w:r>
      <w:r>
        <w:rPr>
          <w:rFonts w:ascii="Microsoft Sans Serif" w:hAnsi="Microsoft Sans Serif"/>
          <w:b w:val="0"/>
          <w:spacing w:val="-5"/>
          <w:sz w:val="20"/>
        </w:rPr>
        <w:t>Пользователя</w:t>
      </w:r>
      <w:r>
        <w:rPr>
          <w:rFonts w:ascii="Microsoft Sans Serif" w:hAnsi="Microsoft Sans Serif"/>
          <w:b w:val="0"/>
          <w:spacing w:val="2"/>
        </w:rPr>
        <w:t xml:space="preserve"> </w:t>
      </w:r>
      <w:r>
        <w:rPr>
          <w:rFonts w:ascii="Microsoft Sans Serif" w:hAnsi="Microsoft Sans Serif"/>
          <w:b w:val="0"/>
        </w:rPr>
        <w:t xml:space="preserve">и </w:t>
      </w:r>
      <w:r>
        <w:rPr>
          <w:rFonts w:ascii="Microsoft Sans Serif" w:hAnsi="Microsoft Sans Serif"/>
          <w:b w:val="0"/>
        </w:rPr>
        <w:t>Партнера.</w:t>
      </w:r>
    </w:p>
    <w:p w14:paraId="28000000">
      <w:pPr>
        <w:pStyle w:val="Style_1"/>
        <w:tabs>
          <w:tab w:leader="none" w:pos="386" w:val="left"/>
        </w:tabs>
        <w:ind w:firstLine="0" w:left="-709"/>
        <w:rPr>
          <w:rFonts w:ascii="Microsoft Sans Serif" w:hAnsi="Microsoft Sans Serif"/>
          <w:b w:val="0"/>
        </w:rPr>
      </w:pPr>
      <w:r>
        <w:rPr>
          <w:rFonts w:ascii="Microsoft Sans Serif" w:hAnsi="Microsoft Sans Serif"/>
          <w:b w:val="0"/>
        </w:rPr>
        <w:t xml:space="preserve">1.7 </w:t>
      </w:r>
      <w:r>
        <w:rPr>
          <w:rFonts w:ascii="Microsoft Sans Serif" w:hAnsi="Microsoft Sans Serif"/>
          <w:b w:val="0"/>
        </w:rPr>
        <w:t>Партнер</w:t>
      </w:r>
      <w:r>
        <w:rPr>
          <w:rFonts w:ascii="Microsoft Sans Serif" w:hAnsi="Microsoft Sans Serif"/>
          <w:b w:val="0"/>
        </w:rPr>
        <w:t xml:space="preserve"> соглашается на обработку Представителем своих персональных данных,</w:t>
      </w:r>
      <w:r>
        <w:rPr>
          <w:rFonts w:ascii="Microsoft Sans Serif" w:hAnsi="Microsoft Sans Serif"/>
          <w:b w:val="0"/>
          <w:spacing w:val="-4"/>
        </w:rPr>
        <w:t xml:space="preserve"> </w:t>
      </w:r>
      <w:r>
        <w:rPr>
          <w:rFonts w:ascii="Microsoft Sans Serif" w:hAnsi="Microsoft Sans Serif"/>
          <w:b w:val="0"/>
        </w:rPr>
        <w:t>информации</w:t>
      </w:r>
      <w:r>
        <w:rPr>
          <w:rFonts w:ascii="Microsoft Sans Serif" w:hAnsi="Microsoft Sans Serif"/>
          <w:b w:val="0"/>
          <w:spacing w:val="-6"/>
        </w:rPr>
        <w:t xml:space="preserve"> </w:t>
      </w:r>
      <w:r>
        <w:rPr>
          <w:rFonts w:ascii="Microsoft Sans Serif" w:hAnsi="Microsoft Sans Serif"/>
          <w:b w:val="0"/>
        </w:rPr>
        <w:t>по</w:t>
      </w:r>
      <w:r>
        <w:rPr>
          <w:rFonts w:ascii="Microsoft Sans Serif" w:hAnsi="Microsoft Sans Serif"/>
          <w:b w:val="0"/>
          <w:spacing w:val="-5"/>
        </w:rPr>
        <w:t xml:space="preserve"> </w:t>
      </w:r>
      <w:r>
        <w:rPr>
          <w:b w:val="0"/>
          <w:color w:val="000000"/>
          <w:spacing w:val="-5"/>
          <w:sz w:val="20"/>
        </w:rPr>
        <w:t>бронированию Купона</w:t>
      </w:r>
      <w:r>
        <w:rPr>
          <w:rFonts w:ascii="Microsoft Sans Serif" w:hAnsi="Microsoft Sans Serif"/>
          <w:b w:val="0"/>
        </w:rPr>
        <w:t>,</w:t>
      </w:r>
      <w:r>
        <w:rPr>
          <w:rFonts w:ascii="Microsoft Sans Serif" w:hAnsi="Microsoft Sans Serif"/>
          <w:b w:val="0"/>
          <w:spacing w:val="-6"/>
        </w:rPr>
        <w:t xml:space="preserve"> </w:t>
      </w:r>
      <w:r>
        <w:rPr>
          <w:rFonts w:ascii="Microsoft Sans Serif" w:hAnsi="Microsoft Sans Serif"/>
          <w:b w:val="0"/>
        </w:rPr>
        <w:t>и</w:t>
      </w:r>
      <w:r>
        <w:rPr>
          <w:rFonts w:ascii="Microsoft Sans Serif" w:hAnsi="Microsoft Sans Serif"/>
          <w:b w:val="0"/>
          <w:spacing w:val="-4"/>
        </w:rPr>
        <w:t xml:space="preserve"> </w:t>
      </w:r>
      <w:r>
        <w:rPr>
          <w:rFonts w:ascii="Microsoft Sans Serif" w:hAnsi="Microsoft Sans Serif"/>
          <w:b w:val="0"/>
        </w:rPr>
        <w:t>соглашается</w:t>
      </w:r>
      <w:r>
        <w:rPr>
          <w:rFonts w:ascii="Microsoft Sans Serif" w:hAnsi="Microsoft Sans Serif"/>
          <w:b w:val="0"/>
          <w:spacing w:val="-6"/>
        </w:rPr>
        <w:t xml:space="preserve"> </w:t>
      </w:r>
      <w:r>
        <w:rPr>
          <w:rFonts w:ascii="Microsoft Sans Serif" w:hAnsi="Microsoft Sans Serif"/>
          <w:b w:val="0"/>
        </w:rPr>
        <w:t>соблюдать</w:t>
      </w:r>
      <w:r>
        <w:rPr>
          <w:rFonts w:ascii="Microsoft Sans Serif" w:hAnsi="Microsoft Sans Serif"/>
          <w:b w:val="0"/>
          <w:spacing w:val="-50"/>
        </w:rPr>
        <w:t xml:space="preserve"> </w:t>
      </w:r>
      <w:r>
        <w:rPr>
          <w:rFonts w:ascii="Microsoft Sans Serif" w:hAnsi="Microsoft Sans Serif"/>
          <w:b w:val="0"/>
        </w:rPr>
        <w:t>условия Оферты путем заполнения граф в соответствующих колонках пр</w:t>
      </w:r>
      <w:r>
        <w:rPr>
          <w:rFonts w:ascii="Microsoft Sans Serif" w:hAnsi="Microsoft Sans Serif"/>
          <w:b w:val="0"/>
        </w:rPr>
        <w:t>и регистрации на</w:t>
      </w:r>
      <w:r>
        <w:rPr>
          <w:rFonts w:ascii="Microsoft Sans Serif" w:hAnsi="Microsoft Sans Serif"/>
          <w:b w:val="0"/>
          <w:spacing w:val="1"/>
        </w:rPr>
        <w:t xml:space="preserve"> </w:t>
      </w:r>
      <w:r>
        <w:rPr>
          <w:rFonts w:ascii="Microsoft Sans Serif" w:hAnsi="Microsoft Sans Serif"/>
          <w:b w:val="0"/>
        </w:rPr>
        <w:t>Сайте</w:t>
      </w:r>
      <w:r>
        <w:rPr>
          <w:rFonts w:ascii="Microsoft Sans Serif" w:hAnsi="Microsoft Sans Serif"/>
          <w:b w:val="0"/>
        </w:rPr>
        <w:t>.</w:t>
      </w:r>
    </w:p>
    <w:p w14:paraId="29000000">
      <w:pPr>
        <w:pStyle w:val="Style_2"/>
        <w:ind w:firstLine="0" w:left="0"/>
        <w:jc w:val="left"/>
        <w:rPr>
          <w:sz w:val="22"/>
        </w:rPr>
      </w:pPr>
    </w:p>
    <w:p w14:paraId="2A000000">
      <w:pPr>
        <w:pStyle w:val="Style_2"/>
        <w:numPr>
          <w:ilvl w:val="0"/>
          <w:numId w:val="1"/>
        </w:numPr>
        <w:ind/>
        <w:jc w:val="center"/>
        <w:rPr>
          <w:b w:val="1"/>
        </w:rPr>
      </w:pPr>
      <w:r>
        <w:rPr>
          <w:b w:val="1"/>
        </w:rPr>
        <w:t>ПРЕДМЕТ ДОГОВОРА</w:t>
      </w:r>
    </w:p>
    <w:p w14:paraId="2B000000">
      <w:pPr>
        <w:pStyle w:val="Style_2"/>
        <w:ind/>
        <w:jc w:val="center"/>
        <w:rPr>
          <w:b w:val="1"/>
        </w:rPr>
      </w:pPr>
    </w:p>
    <w:p w14:paraId="2C000000">
      <w:pPr>
        <w:pStyle w:val="Style_2"/>
        <w:ind w:firstLine="0" w:left="-709"/>
        <w:rPr>
          <w:b w:val="1"/>
          <w:color w:val="000000"/>
        </w:rPr>
      </w:pPr>
      <w:r>
        <w:rPr>
          <w:color w:val="000000"/>
        </w:rPr>
        <w:t>2.1</w:t>
      </w:r>
      <w:r>
        <w:rPr>
          <w:color w:val="000000"/>
        </w:rPr>
        <w:t xml:space="preserve"> С</w:t>
      </w:r>
      <w:r>
        <w:rPr>
          <w:color w:val="000000"/>
        </w:rPr>
        <w:t xml:space="preserve"> момента акцепта </w:t>
      </w:r>
      <w:r>
        <w:rPr>
          <w:color w:val="000000"/>
        </w:rPr>
        <w:t>Партнером</w:t>
      </w:r>
      <w:r>
        <w:rPr>
          <w:color w:val="000000"/>
        </w:rPr>
        <w:t xml:space="preserve"> настоящей Оферты, путем </w:t>
      </w:r>
      <w:r>
        <w:rPr>
          <w:color w:val="000000"/>
        </w:rPr>
        <w:t xml:space="preserve">регистрации на Сайте </w:t>
      </w:r>
      <w:r>
        <w:rPr>
          <w:color w:val="000000"/>
        </w:rPr>
        <w:t>путем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заполнения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регистрационной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формы</w:t>
      </w:r>
      <w:r>
        <w:rPr>
          <w:color w:val="000000"/>
        </w:rPr>
        <w:t xml:space="preserve">, подписания Заявления </w:t>
      </w:r>
      <w:r>
        <w:rPr>
          <w:rFonts w:ascii="Microsoft Sans Serif" w:hAnsi="Microsoft Sans Serif"/>
          <w:b w:val="0"/>
        </w:rPr>
        <w:t>о присоединении</w:t>
      </w:r>
      <w:r>
        <w:rPr>
          <w:color w:val="000000"/>
        </w:rPr>
        <w:t xml:space="preserve"> на подключение к Программе лояльности </w:t>
      </w:r>
      <w:r>
        <w:rPr>
          <w:color w:val="000000"/>
        </w:rPr>
        <w:t>Cubbo</w:t>
      </w:r>
      <w:r>
        <w:rPr>
          <w:color w:val="000000"/>
        </w:rPr>
        <w:t>, с последующей оплатой</w:t>
      </w:r>
      <w:r>
        <w:rPr>
          <w:color w:val="000000"/>
          <w:spacing w:val="1"/>
        </w:rPr>
        <w:t>,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Представитель обязуется оказать </w:t>
      </w:r>
      <w:r>
        <w:rPr>
          <w:color w:val="000000"/>
        </w:rPr>
        <w:t>услуги</w:t>
      </w:r>
      <w:r>
        <w:rPr>
          <w:color w:val="000000"/>
        </w:rPr>
        <w:t xml:space="preserve"> </w:t>
      </w:r>
      <w:r>
        <w:rPr>
          <w:color w:val="000000"/>
        </w:rPr>
        <w:t>Партнер</w:t>
      </w:r>
      <w:r>
        <w:rPr>
          <w:color w:val="000000"/>
        </w:rPr>
        <w:t xml:space="preserve">у в порядке и на условиях, установленных в настоящей Оферте. </w:t>
      </w:r>
      <w:r>
        <w:rPr>
          <w:color w:val="000000"/>
        </w:rPr>
        <w:t xml:space="preserve">А </w:t>
      </w:r>
      <w:r>
        <w:rPr>
          <w:color w:val="000000"/>
        </w:rPr>
        <w:t>Партнер</w:t>
      </w:r>
      <w:r>
        <w:rPr>
          <w:color w:val="000000"/>
        </w:rPr>
        <w:t xml:space="preserve"> обязуется оплатить услуги Представителя в полном объеме.</w:t>
      </w:r>
      <w:r>
        <w:rPr>
          <w:color w:val="000000"/>
        </w:rPr>
        <w:t xml:space="preserve"> </w:t>
      </w:r>
    </w:p>
    <w:p w14:paraId="2D000000">
      <w:pPr>
        <w:pStyle w:val="Style_2"/>
        <w:ind w:firstLine="0" w:left="-709"/>
        <w:rPr>
          <w:color w:val="000000"/>
        </w:rPr>
      </w:pPr>
      <w:r>
        <w:rPr>
          <w:color w:val="000000"/>
        </w:rPr>
        <w:t xml:space="preserve">2.2 </w:t>
      </w:r>
      <w:r>
        <w:rPr>
          <w:color w:val="000000"/>
        </w:rPr>
        <w:t xml:space="preserve">Подробный перечень пакетов с описанием оказываемых услуг </w:t>
      </w:r>
      <w:r>
        <w:rPr>
          <w:color w:val="000000"/>
        </w:rPr>
        <w:t xml:space="preserve">для конкретной сферы деятельности </w:t>
      </w:r>
      <w:r>
        <w:rPr>
          <w:color w:val="000000"/>
        </w:rPr>
        <w:t>Партнера</w:t>
      </w:r>
      <w:r>
        <w:rPr>
          <w:color w:val="000000"/>
        </w:rPr>
        <w:t xml:space="preserve"> </w:t>
      </w:r>
      <w:r>
        <w:rPr>
          <w:color w:val="000000"/>
        </w:rPr>
        <w:t>и сроками их исполнения указаны в Заявлении о присоединении к настоящему Договору</w:t>
      </w:r>
      <w:r>
        <w:rPr>
          <w:color w:val="000000"/>
        </w:rPr>
        <w:t>.</w:t>
      </w:r>
    </w:p>
    <w:p w14:paraId="2E000000">
      <w:pPr>
        <w:pStyle w:val="Style_2"/>
        <w:ind w:firstLine="0" w:left="-709"/>
        <w:rPr>
          <w:b w:val="1"/>
          <w:color w:val="000000"/>
        </w:rPr>
      </w:pPr>
      <w:r>
        <w:rPr>
          <w:color w:val="000000"/>
        </w:rPr>
        <w:t xml:space="preserve">2.3 </w:t>
      </w:r>
      <w:r>
        <w:rPr>
          <w:color w:val="000000"/>
        </w:rPr>
        <w:t>П</w:t>
      </w:r>
      <w:r>
        <w:rPr>
          <w:color w:val="000000"/>
        </w:rPr>
        <w:t>еречень Продуктов с описанием т</w:t>
      </w:r>
      <w:r>
        <w:rPr>
          <w:color w:val="000000"/>
          <w:spacing w:val="-1"/>
        </w:rPr>
        <w:t>оваров,</w:t>
      </w:r>
      <w:r>
        <w:rPr>
          <w:color w:val="000000"/>
          <w:spacing w:val="-11"/>
        </w:rPr>
        <w:t xml:space="preserve"> </w:t>
      </w:r>
      <w:r>
        <w:rPr>
          <w:color w:val="000000"/>
          <w:spacing w:val="-1"/>
        </w:rPr>
        <w:t>работ,</w:t>
      </w:r>
      <w:r>
        <w:rPr>
          <w:color w:val="000000"/>
          <w:spacing w:val="-9"/>
        </w:rPr>
        <w:t xml:space="preserve"> </w:t>
      </w:r>
      <w:r>
        <w:rPr>
          <w:color w:val="000000"/>
          <w:spacing w:val="-1"/>
        </w:rPr>
        <w:t>услуг, реал</w:t>
      </w:r>
      <w:r>
        <w:rPr>
          <w:color w:val="000000"/>
          <w:spacing w:val="-1"/>
        </w:rPr>
        <w:t>изуемы</w:t>
      </w:r>
      <w:r>
        <w:rPr>
          <w:color w:val="000000"/>
          <w:spacing w:val="-11"/>
        </w:rPr>
        <w:t xml:space="preserve">х </w:t>
      </w:r>
      <w:r>
        <w:rPr>
          <w:color w:val="000000"/>
        </w:rPr>
        <w:t>Партнер</w:t>
      </w:r>
      <w:r>
        <w:rPr>
          <w:color w:val="000000"/>
          <w:spacing w:val="-1"/>
        </w:rPr>
        <w:t>ом,</w:t>
      </w:r>
      <w:r>
        <w:rPr>
          <w:color w:val="000000"/>
        </w:rPr>
        <w:t xml:space="preserve"> а также сроками проведения Акции</w:t>
      </w:r>
      <w:r>
        <w:rPr>
          <w:color w:val="000000"/>
        </w:rPr>
        <w:t xml:space="preserve"> будут</w:t>
      </w:r>
      <w:r>
        <w:rPr>
          <w:color w:val="000000"/>
        </w:rPr>
        <w:t xml:space="preserve"> представлены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на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Сайте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7"/>
        </w:rPr>
        <w:t xml:space="preserve"> </w:t>
      </w:r>
      <w:r>
        <w:rPr>
          <w:color w:val="000000"/>
        </w:rPr>
        <w:t>сети</w:t>
      </w:r>
      <w:r>
        <w:rPr>
          <w:color w:val="000000"/>
          <w:spacing w:val="-9"/>
        </w:rPr>
        <w:t xml:space="preserve"> </w:t>
      </w:r>
      <w:r>
        <w:rPr>
          <w:color w:val="000000"/>
        </w:rPr>
        <w:t>Интернет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fldChar w:fldCharType="begin"/>
      </w:r>
      <w:r>
        <w:rPr>
          <w:color w:val="000000"/>
          <w:spacing w:val="-1"/>
        </w:rPr>
        <w:instrText>HYPERLINK "http://www.kupikupon.ru/"</w:instrText>
      </w:r>
      <w:r>
        <w:rPr>
          <w:color w:val="000000"/>
          <w:spacing w:val="-1"/>
        </w:rPr>
        <w:fldChar w:fldCharType="separate"/>
      </w:r>
      <w:r>
        <w:rPr>
          <w:color w:val="000000"/>
          <w:spacing w:val="-1"/>
        </w:rPr>
        <w:t>www.</w:t>
      </w:r>
      <w:r>
        <w:rPr>
          <w:color w:val="000000"/>
          <w:spacing w:val="-1"/>
        </w:rPr>
        <w:fldChar w:fldCharType="end"/>
      </w:r>
      <w:r>
        <w:rPr>
          <w:color w:val="000000"/>
        </w:rPr>
        <w:t xml:space="preserve">cubbonus.ru </w:t>
      </w:r>
      <w:r>
        <w:t>в разделе «Акции»</w:t>
      </w:r>
      <w:r>
        <w:rPr>
          <w:color w:val="000000"/>
        </w:rPr>
        <w:t>.</w:t>
      </w:r>
    </w:p>
    <w:p w14:paraId="2F000000">
      <w:pPr>
        <w:pStyle w:val="Style_2"/>
        <w:ind w:firstLine="0" w:left="-709"/>
        <w:rPr>
          <w:color w:val="000000"/>
        </w:rPr>
      </w:pPr>
      <w:r>
        <w:rPr>
          <w:color w:val="000000"/>
        </w:rPr>
        <w:t>2.4</w:t>
      </w:r>
      <w:r>
        <w:rPr>
          <w:color w:val="000000"/>
        </w:rPr>
        <w:t xml:space="preserve"> </w:t>
      </w:r>
      <w:r>
        <w:rPr>
          <w:color w:val="000000"/>
        </w:rPr>
        <w:t xml:space="preserve">Стоимость услуг зависит </w:t>
      </w:r>
      <w:r>
        <w:rPr>
          <w:color w:val="000000"/>
        </w:rPr>
        <w:t>от выбранного пакета услуг</w:t>
      </w:r>
      <w:r>
        <w:rPr>
          <w:color w:val="000000"/>
        </w:rPr>
        <w:t xml:space="preserve">, специфики бизнеса, сложностью привлечения </w:t>
      </w:r>
      <w:r>
        <w:rPr>
          <w:spacing w:val="-5"/>
          <w:sz w:val="20"/>
        </w:rPr>
        <w:t>Пользовател</w:t>
      </w:r>
      <w:r>
        <w:rPr>
          <w:color w:val="000000"/>
        </w:rPr>
        <w:t>ей в отдельных сферах деятельности (за счет конкуренции в сфере деятельности Партнера)</w:t>
      </w:r>
      <w:r>
        <w:rPr>
          <w:color w:val="000000"/>
        </w:rPr>
        <w:t xml:space="preserve"> и указывается в Заявлении на присоединение</w:t>
      </w:r>
      <w:r>
        <w:rPr>
          <w:color w:val="000000"/>
        </w:rPr>
        <w:t xml:space="preserve"> к Программе лояльности </w:t>
      </w:r>
      <w:r>
        <w:rPr>
          <w:color w:val="000000"/>
        </w:rPr>
        <w:t>Cubbo</w:t>
      </w:r>
      <w:r>
        <w:rPr>
          <w:color w:val="000000"/>
        </w:rPr>
        <w:t xml:space="preserve"> и выставленном счете на </w:t>
      </w:r>
      <w:r>
        <w:rPr>
          <w:color w:val="000000"/>
        </w:rPr>
        <w:t>оплату</w:t>
      </w:r>
      <w:r>
        <w:rPr>
          <w:color w:val="000000"/>
        </w:rPr>
        <w:t>.</w:t>
      </w:r>
    </w:p>
    <w:p w14:paraId="30000000">
      <w:pPr>
        <w:pStyle w:val="Style_2"/>
        <w:ind w:firstLine="0" w:left="-709"/>
        <w:rPr>
          <w:b w:val="0"/>
          <w:color w:val="000000"/>
          <w:shd w:fill="FFD821" w:val="clear"/>
        </w:rPr>
      </w:pPr>
      <w:r>
        <w:rPr>
          <w:b w:val="0"/>
          <w:color w:val="000000"/>
        </w:rPr>
        <w:t>2.5 Срок действия Программы лояльности ограничен сроком, указанным в Заявлении о присоединении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к настояще</w:t>
      </w:r>
      <w:r>
        <w:rPr>
          <w:b w:val="0"/>
          <w:color w:val="000000"/>
        </w:rPr>
        <w:t xml:space="preserve">й Оферте, </w:t>
      </w:r>
      <w:r>
        <w:rPr>
          <w:b w:val="0"/>
          <w:color w:val="000000"/>
        </w:rPr>
        <w:t>либо отсутствием, выпущенного количества Купонов, либо закрытием бизнеса Партнера.</w:t>
      </w:r>
    </w:p>
    <w:p w14:paraId="31000000">
      <w:pPr>
        <w:pStyle w:val="Style_2"/>
        <w:ind w:firstLine="0" w:left="-709"/>
        <w:rPr>
          <w:b w:val="0"/>
          <w:color w:val="000000"/>
        </w:rPr>
      </w:pPr>
      <w:r>
        <w:rPr>
          <w:b w:val="0"/>
          <w:color w:val="000000"/>
        </w:rPr>
        <w:t xml:space="preserve">2.6 </w:t>
      </w:r>
      <w:r>
        <w:rPr>
          <w:b w:val="0"/>
          <w:color w:val="000000"/>
        </w:rPr>
        <w:t>Максимальное количество Акций, которое может проводится у одного Партнера, равно восьми, минимальное равно трем.</w:t>
      </w:r>
    </w:p>
    <w:p w14:paraId="32000000">
      <w:pPr>
        <w:pStyle w:val="Style_2"/>
        <w:ind w:firstLine="0" w:left="-709"/>
        <w:rPr>
          <w:b w:val="0"/>
          <w:color w:val="000000"/>
        </w:rPr>
      </w:pPr>
      <w:r>
        <w:rPr>
          <w:b w:val="0"/>
          <w:color w:val="000000"/>
        </w:rPr>
        <w:t>2.7 Карты лояльности активна на период 13 месяцев с момента активации.</w:t>
      </w:r>
    </w:p>
    <w:p w14:paraId="33000000">
      <w:pPr>
        <w:pStyle w:val="Style_2"/>
        <w:ind w:firstLine="0" w:left="-709"/>
        <w:rPr>
          <w:b w:val="0"/>
          <w:color w:val="000000"/>
        </w:rPr>
      </w:pPr>
      <w:r>
        <w:rPr>
          <w:rFonts w:ascii="Microsoft Sans Serif" w:hAnsi="Microsoft Sans Serif"/>
          <w:b w:val="0"/>
          <w:color w:val="000000"/>
          <w:sz w:val="20"/>
        </w:rPr>
        <w:t xml:space="preserve">2.7 Оказание </w:t>
      </w:r>
      <w:r>
        <w:rPr>
          <w:rFonts w:ascii="Microsoft Sans Serif" w:hAnsi="Microsoft Sans Serif"/>
          <w:b w:val="0"/>
          <w:color w:val="000000"/>
          <w:sz w:val="20"/>
        </w:rPr>
        <w:t>Представителем</w:t>
      </w:r>
      <w:r>
        <w:rPr>
          <w:rFonts w:ascii="Microsoft Sans Serif" w:hAnsi="Microsoft Sans Serif"/>
          <w:b w:val="0"/>
          <w:color w:val="000000"/>
          <w:sz w:val="20"/>
        </w:rPr>
        <w:t xml:space="preserve"> услуг </w:t>
      </w:r>
      <w:r>
        <w:rPr>
          <w:color w:val="000000"/>
        </w:rPr>
        <w:t xml:space="preserve">на подключение к Программе лояльности </w:t>
      </w:r>
      <w:r>
        <w:rPr>
          <w:color w:val="000000"/>
        </w:rPr>
        <w:t xml:space="preserve">Cubbo </w:t>
      </w:r>
      <w:r>
        <w:rPr>
          <w:rFonts w:ascii="Microsoft Sans Serif" w:hAnsi="Microsoft Sans Serif"/>
          <w:b w:val="0"/>
          <w:i w:val="0"/>
          <w:caps w:val="0"/>
          <w:color w:val="000000"/>
          <w:spacing w:val="0"/>
          <w:sz w:val="20"/>
        </w:rPr>
        <w:t>Партнеров подразумевает 2 этапа работ. Каждый этап работ состоит из нескольких пунктов, приведенных ниже.</w:t>
      </w:r>
    </w:p>
    <w:p w14:paraId="34000000">
      <w:pPr>
        <w:pStyle w:val="Style_2"/>
        <w:ind w:firstLine="0" w:left="-709"/>
        <w:rPr>
          <w:rFonts w:ascii="Microsoft Sans Serif" w:hAnsi="Microsoft Sans Serif"/>
          <w:b w:val="0"/>
          <w:color w:val="000000"/>
          <w:sz w:val="20"/>
        </w:rPr>
      </w:pPr>
      <w:r>
        <w:rPr>
          <w:rFonts w:ascii="Microsoft Sans Serif" w:hAnsi="Microsoft Sans Serif"/>
          <w:b w:val="0"/>
          <w:color w:val="000000"/>
          <w:sz w:val="20"/>
        </w:rPr>
        <w:t>1-й этап</w:t>
      </w:r>
    </w:p>
    <w:p w14:paraId="35000000">
      <w:pPr>
        <w:pStyle w:val="Style_2"/>
        <w:numPr>
          <w:numId w:val="2"/>
        </w:numPr>
        <w:ind/>
        <w:jc w:val="both"/>
        <w:rPr>
          <w:rFonts w:ascii="Microsoft Sans Serif" w:hAnsi="Microsoft Sans Serif"/>
          <w:b w:val="0"/>
          <w:color w:val="000000"/>
          <w:sz w:val="20"/>
        </w:rPr>
      </w:pPr>
      <w:r>
        <w:rPr>
          <w:sz w:val="20"/>
        </w:rPr>
        <w:t>Подключение бизнеса к системе лояльности CUBBO</w:t>
      </w:r>
    </w:p>
    <w:p w14:paraId="36000000">
      <w:pPr>
        <w:pStyle w:val="Style_2"/>
        <w:numPr>
          <w:numId w:val="2"/>
        </w:numPr>
        <w:ind/>
        <w:jc w:val="both"/>
        <w:rPr>
          <w:rFonts w:ascii="Microsoft Sans Serif" w:hAnsi="Microsoft Sans Serif"/>
          <w:b w:val="0"/>
          <w:color w:val="000000"/>
          <w:sz w:val="20"/>
        </w:rPr>
      </w:pPr>
      <w:r>
        <w:rPr>
          <w:rFonts w:ascii="Microsoft Sans Serif" w:hAnsi="Microsoft Sans Serif"/>
          <w:b w:val="0"/>
          <w:color w:val="000000"/>
          <w:sz w:val="20"/>
        </w:rPr>
        <w:t>Согласование формата Акций</w:t>
      </w:r>
    </w:p>
    <w:p w14:paraId="37000000">
      <w:pPr>
        <w:pStyle w:val="Style_2"/>
        <w:numPr>
          <w:numId w:val="2"/>
        </w:numPr>
        <w:ind/>
        <w:jc w:val="both"/>
        <w:rPr>
          <w:rFonts w:ascii="Microsoft Sans Serif" w:hAnsi="Microsoft Sans Serif"/>
          <w:b w:val="0"/>
          <w:color w:val="000000"/>
          <w:sz w:val="20"/>
        </w:rPr>
      </w:pPr>
      <w:r>
        <w:rPr>
          <w:rFonts w:ascii="Microsoft Sans Serif" w:hAnsi="Microsoft Sans Serif"/>
          <w:b w:val="0"/>
          <w:color w:val="000000"/>
          <w:sz w:val="20"/>
        </w:rPr>
        <w:t>Разработка дизайна Купонов</w:t>
      </w:r>
    </w:p>
    <w:p w14:paraId="38000000">
      <w:pPr>
        <w:pStyle w:val="Style_2"/>
        <w:numPr>
          <w:numId w:val="2"/>
        </w:numPr>
        <w:ind/>
        <w:jc w:val="both"/>
        <w:rPr>
          <w:rFonts w:ascii="Microsoft Sans Serif" w:hAnsi="Microsoft Sans Serif"/>
          <w:b w:val="0"/>
          <w:color w:val="000000"/>
          <w:sz w:val="20"/>
        </w:rPr>
      </w:pPr>
      <w:r>
        <w:rPr>
          <w:rFonts w:ascii="Microsoft Sans Serif" w:hAnsi="Microsoft Sans Serif"/>
          <w:b w:val="0"/>
          <w:color w:val="000000"/>
          <w:sz w:val="20"/>
        </w:rPr>
        <w:t>Оформление профиля Партнера на площадке системы лояльности CUBBO</w:t>
      </w:r>
    </w:p>
    <w:p w14:paraId="39000000">
      <w:pPr>
        <w:pStyle w:val="Style_2"/>
        <w:numPr>
          <w:numId w:val="2"/>
        </w:numPr>
        <w:ind/>
        <w:jc w:val="both"/>
        <w:rPr>
          <w:rFonts w:ascii="Microsoft Sans Serif" w:hAnsi="Microsoft Sans Serif"/>
          <w:b w:val="0"/>
          <w:color w:val="000000"/>
          <w:sz w:val="20"/>
        </w:rPr>
      </w:pPr>
      <w:r>
        <w:rPr>
          <w:rFonts w:ascii="Microsoft Sans Serif" w:hAnsi="Microsoft Sans Serif"/>
          <w:b w:val="0"/>
          <w:color w:val="000000"/>
          <w:sz w:val="20"/>
        </w:rPr>
        <w:t>Размещение Купонов Партнера</w:t>
      </w:r>
    </w:p>
    <w:p w14:paraId="3A000000">
      <w:pPr>
        <w:pStyle w:val="Style_2"/>
        <w:ind w:firstLine="0" w:left="-709"/>
        <w:jc w:val="both"/>
        <w:rPr>
          <w:rFonts w:ascii="Microsoft Sans Serif" w:hAnsi="Microsoft Sans Serif"/>
          <w:b w:val="0"/>
          <w:color w:val="000000"/>
          <w:sz w:val="20"/>
        </w:rPr>
      </w:pPr>
      <w:r>
        <w:rPr>
          <w:rFonts w:ascii="Microsoft Sans Serif" w:hAnsi="Microsoft Sans Serif"/>
          <w:b w:val="0"/>
          <w:color w:val="000000"/>
          <w:sz w:val="20"/>
        </w:rPr>
        <w:t>2-й этап</w:t>
      </w:r>
    </w:p>
    <w:p w14:paraId="3B000000">
      <w:pPr>
        <w:pStyle w:val="Style_2"/>
        <w:numPr>
          <w:numId w:val="3"/>
        </w:numPr>
        <w:spacing w:before="2"/>
        <w:ind/>
        <w:jc w:val="both"/>
        <w:rPr>
          <w:sz w:val="20"/>
        </w:rPr>
      </w:pPr>
      <w:r>
        <w:rPr>
          <w:sz w:val="20"/>
        </w:rPr>
        <w:t xml:space="preserve">Привлечение потенциальных Пользователей  </w:t>
      </w:r>
    </w:p>
    <w:p w14:paraId="3C000000">
      <w:pPr>
        <w:pStyle w:val="Style_2"/>
        <w:numPr>
          <w:numId w:val="3"/>
        </w:numPr>
        <w:spacing w:before="2"/>
        <w:ind/>
        <w:jc w:val="both"/>
        <w:rPr>
          <w:sz w:val="20"/>
        </w:rPr>
      </w:pPr>
      <w:r>
        <w:rPr>
          <w:sz w:val="20"/>
        </w:rPr>
        <w:t>Уведомление Пользователей о проведении Акций</w:t>
      </w:r>
    </w:p>
    <w:p w14:paraId="3D000000">
      <w:pPr>
        <w:pStyle w:val="Style_2"/>
        <w:numPr>
          <w:numId w:val="3"/>
        </w:numPr>
        <w:spacing w:before="2"/>
        <w:ind/>
        <w:jc w:val="both"/>
        <w:rPr>
          <w:sz w:val="20"/>
        </w:rPr>
      </w:pPr>
      <w:r>
        <w:rPr>
          <w:sz w:val="20"/>
        </w:rPr>
        <w:t>Размещение информации о Партнерах и Акциях на различных платформах Представителя</w:t>
      </w:r>
    </w:p>
    <w:p w14:paraId="3E000000">
      <w:pPr>
        <w:pStyle w:val="Style_2"/>
        <w:numPr>
          <w:numId w:val="3"/>
        </w:numPr>
        <w:spacing w:before="2"/>
        <w:ind/>
        <w:jc w:val="both"/>
        <w:rPr>
          <w:sz w:val="20"/>
        </w:rPr>
      </w:pPr>
      <w:r>
        <w:rPr>
          <w:sz w:val="20"/>
        </w:rPr>
        <w:t>Коммуникация Службы поддержки с Партнерами по возникшим вопросам, оперативная помощь</w:t>
      </w:r>
    </w:p>
    <w:p w14:paraId="3F000000">
      <w:pPr>
        <w:pStyle w:val="Style_2"/>
        <w:spacing w:before="2"/>
        <w:ind w:firstLine="0" w:left="-709"/>
        <w:jc w:val="both"/>
      </w:pPr>
      <w:r>
        <w:rPr>
          <w:sz w:val="20"/>
        </w:rPr>
        <w:t xml:space="preserve">Стоимость 1-ого этапа работ равна 70% от общей стоимости выбранного пакета. По завершению каждого этапа работ Партнеру направляется </w:t>
      </w:r>
      <w:r>
        <w:t xml:space="preserve">Акт об оказании услуг, который </w:t>
      </w:r>
      <w:r>
        <w:t>Партнер</w:t>
      </w:r>
      <w:r>
        <w:t xml:space="preserve"> рассматривает в течение 3 (трех) рабочих дней </w:t>
      </w:r>
      <w:r>
        <w:t>с даты</w:t>
      </w:r>
      <w:r>
        <w:t xml:space="preserve"> его получения и подписывает его, либо в указанный срок направляет замечания. В случае неполучения </w:t>
      </w:r>
      <w:r>
        <w:t>Представителем</w:t>
      </w:r>
      <w:r>
        <w:t xml:space="preserve"> подписанного Акта оказанных услуг, либо замечаний по Акту оказанных услуг данный акт считается принятым и подписанным </w:t>
      </w:r>
      <w:r>
        <w:t>Партнер</w:t>
      </w:r>
      <w:r>
        <w:t>ом</w:t>
      </w:r>
      <w:r>
        <w:t xml:space="preserve"> без замечаний.</w:t>
      </w:r>
    </w:p>
    <w:p w14:paraId="40000000">
      <w:pPr>
        <w:pStyle w:val="Style_2"/>
        <w:spacing w:before="2"/>
        <w:ind w:firstLine="0" w:left="-709"/>
        <w:jc w:val="left"/>
        <w:rPr>
          <w:sz w:val="20"/>
        </w:rPr>
      </w:pPr>
    </w:p>
    <w:p w14:paraId="41000000">
      <w:pPr>
        <w:pStyle w:val="Style_2"/>
        <w:spacing w:before="2"/>
        <w:ind w:firstLine="0" w:left="-709"/>
        <w:jc w:val="left"/>
        <w:rPr>
          <w:sz w:val="20"/>
        </w:rPr>
      </w:pPr>
    </w:p>
    <w:p w14:paraId="42000000">
      <w:pPr>
        <w:pStyle w:val="Style_2"/>
        <w:spacing w:before="2"/>
        <w:ind w:firstLine="0" w:left="-709"/>
        <w:jc w:val="left"/>
        <w:rPr>
          <w:sz w:val="20"/>
        </w:rPr>
      </w:pPr>
      <w:r>
        <w:rPr>
          <w:sz w:val="20"/>
        </w:rPr>
        <w:t>2.8 Если Партнер израсходовал выпущенные ранее Акции, он может докупить нужное количество Акций из расчета:</w:t>
      </w:r>
    </w:p>
    <w:p w14:paraId="43000000">
      <w:pPr>
        <w:pStyle w:val="Style_2"/>
        <w:numPr>
          <w:numId w:val="4"/>
        </w:numPr>
        <w:spacing w:before="2"/>
        <w:ind/>
        <w:jc w:val="left"/>
        <w:rPr>
          <w:sz w:val="20"/>
        </w:rPr>
      </w:pPr>
      <w:r>
        <w:rPr>
          <w:sz w:val="20"/>
        </w:rPr>
        <w:t xml:space="preserve">стоимость 1 Акции -15% от стоимости ранее </w:t>
      </w:r>
      <w:r>
        <w:rPr>
          <w:sz w:val="20"/>
        </w:rPr>
        <w:t>приобретенного</w:t>
      </w:r>
      <w:r>
        <w:rPr>
          <w:sz w:val="20"/>
        </w:rPr>
        <w:t xml:space="preserve"> Пакета</w:t>
      </w:r>
    </w:p>
    <w:p w14:paraId="44000000">
      <w:pPr>
        <w:pStyle w:val="Style_2"/>
        <w:numPr>
          <w:numId w:val="4"/>
        </w:numPr>
        <w:spacing w:before="2"/>
        <w:ind/>
        <w:jc w:val="left"/>
        <w:rPr>
          <w:sz w:val="20"/>
        </w:rPr>
      </w:pPr>
      <w:r>
        <w:rPr>
          <w:sz w:val="20"/>
        </w:rPr>
        <w:t xml:space="preserve">от 3 до 8 Акций - </w:t>
      </w:r>
      <w:r>
        <w:rPr>
          <w:sz w:val="20"/>
        </w:rPr>
        <w:t xml:space="preserve">стоимость 1 Акции равна </w:t>
      </w:r>
      <w:r>
        <w:rPr>
          <w:sz w:val="20"/>
        </w:rPr>
        <w:t>10%</w:t>
      </w:r>
      <w:r>
        <w:rPr>
          <w:sz w:val="20"/>
        </w:rPr>
        <w:t xml:space="preserve"> от стоимости ранее </w:t>
      </w:r>
      <w:r>
        <w:rPr>
          <w:sz w:val="20"/>
        </w:rPr>
        <w:t>приобретенного</w:t>
      </w:r>
      <w:r>
        <w:rPr>
          <w:sz w:val="20"/>
        </w:rPr>
        <w:t xml:space="preserve"> Пакета</w:t>
      </w:r>
    </w:p>
    <w:p w14:paraId="45000000">
      <w:pPr>
        <w:pStyle w:val="Style_2"/>
        <w:spacing w:before="2"/>
        <w:ind/>
        <w:jc w:val="left"/>
        <w:rPr>
          <w:sz w:val="20"/>
        </w:rPr>
      </w:pPr>
      <w:r>
        <w:rPr>
          <w:sz w:val="20"/>
        </w:rPr>
        <w:t>При этом срок проведения Акции ограничен сроком ранее приобретенного Пакета.</w:t>
      </w:r>
    </w:p>
    <w:p w14:paraId="46000000">
      <w:pPr>
        <w:pStyle w:val="Style_2"/>
        <w:spacing w:before="2"/>
        <w:ind w:firstLine="0" w:left="-709"/>
        <w:jc w:val="left"/>
        <w:rPr>
          <w:sz w:val="20"/>
        </w:rPr>
      </w:pPr>
    </w:p>
    <w:p w14:paraId="47000000">
      <w:pPr>
        <w:pStyle w:val="Style_2"/>
        <w:spacing w:before="2"/>
        <w:ind w:firstLine="0" w:left="-709"/>
        <w:jc w:val="left"/>
        <w:rPr>
          <w:sz w:val="20"/>
        </w:rPr>
      </w:pPr>
    </w:p>
    <w:p w14:paraId="48000000">
      <w:pPr>
        <w:pStyle w:val="Style_1"/>
        <w:numPr>
          <w:ilvl w:val="0"/>
          <w:numId w:val="1"/>
        </w:numPr>
        <w:tabs>
          <w:tab w:leader="none" w:pos="323" w:val="left"/>
        </w:tabs>
        <w:ind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ПРАВА И ОБЯЗАННОСТИ СТОРОН </w:t>
      </w:r>
    </w:p>
    <w:p w14:paraId="49000000">
      <w:pPr>
        <w:pStyle w:val="Style_1"/>
        <w:tabs>
          <w:tab w:leader="none" w:pos="323" w:val="left"/>
        </w:tabs>
        <w:ind w:firstLine="0" w:left="-709"/>
        <w:jc w:val="left"/>
        <w:rPr>
          <w:b w:val="0"/>
          <w:sz w:val="20"/>
        </w:rPr>
      </w:pPr>
    </w:p>
    <w:p w14:paraId="4A000000">
      <w:pPr>
        <w:pStyle w:val="Style_3"/>
        <w:tabs>
          <w:tab w:leader="none" w:pos="953" w:val="left"/>
          <w:tab w:leader="none" w:pos="954" w:val="left"/>
        </w:tabs>
        <w:ind w:firstLine="0" w:left="-680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3.1 </w:t>
      </w:r>
      <w:r>
        <w:rPr>
          <w:b w:val="0"/>
          <w:color w:val="000000"/>
          <w:sz w:val="20"/>
        </w:rPr>
        <w:t>Ответственность Представителя ограничивается размещением на Сайте условий Акции от имени и за</w:t>
      </w:r>
      <w:r>
        <w:rPr>
          <w:b w:val="0"/>
          <w:color w:val="000000"/>
          <w:sz w:val="20"/>
        </w:rPr>
        <w:t xml:space="preserve"> счет Партнера, а также безвозмездное предоставление Купона </w:t>
      </w:r>
      <w:r>
        <w:rPr>
          <w:b w:val="0"/>
          <w:color w:val="000000"/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 xml:space="preserve">ю, подтверждающего право требования </w:t>
      </w:r>
      <w:r>
        <w:rPr>
          <w:b w:val="0"/>
          <w:color w:val="000000"/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 xml:space="preserve">я на предоставление Товара/Работы/Услуги </w:t>
      </w:r>
      <w:r>
        <w:rPr>
          <w:b w:val="0"/>
          <w:color w:val="000000"/>
          <w:sz w:val="20"/>
        </w:rPr>
        <w:t>Партнера</w:t>
      </w:r>
      <w:r>
        <w:rPr>
          <w:b w:val="0"/>
          <w:color w:val="000000"/>
          <w:sz w:val="20"/>
        </w:rPr>
        <w:t xml:space="preserve"> в соответствии с условиями Акции. </w:t>
      </w:r>
      <w:r>
        <w:rPr>
          <w:b w:val="0"/>
          <w:color w:val="000000"/>
          <w:sz w:val="20"/>
        </w:rPr>
        <w:t>Права и обязанности по соотв</w:t>
      </w:r>
      <w:r>
        <w:rPr>
          <w:b w:val="0"/>
          <w:color w:val="000000"/>
          <w:sz w:val="20"/>
        </w:rPr>
        <w:t xml:space="preserve">етствующим Товару/Работе/Услуге возникают непосредственно между </w:t>
      </w:r>
      <w:r>
        <w:rPr>
          <w:b w:val="0"/>
          <w:color w:val="000000"/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 xml:space="preserve">ем и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</w:rPr>
        <w:t>ом.</w:t>
      </w:r>
      <w:r>
        <w:rPr>
          <w:b w:val="0"/>
          <w:color w:val="000000"/>
          <w:sz w:val="20"/>
        </w:rPr>
        <w:t xml:space="preserve"> Все претензии </w:t>
      </w:r>
      <w:r>
        <w:rPr>
          <w:b w:val="0"/>
          <w:color w:val="000000"/>
          <w:sz w:val="20"/>
        </w:rPr>
        <w:t>к</w:t>
      </w:r>
      <w:r>
        <w:rPr>
          <w:b w:val="0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>соответствующим</w:t>
      </w:r>
      <w:r>
        <w:rPr>
          <w:b w:val="0"/>
          <w:color w:val="000000"/>
          <w:sz w:val="20"/>
        </w:rPr>
        <w:t xml:space="preserve"> Товару/Работе/Услуге, в том числе в </w:t>
      </w:r>
      <w:r>
        <w:rPr>
          <w:b w:val="0"/>
          <w:color w:val="000000"/>
          <w:sz w:val="20"/>
        </w:rPr>
        <w:t xml:space="preserve">отношении качества Товара/Работы/Услуги, сроков исполнения предъявляются </w:t>
      </w:r>
      <w:r>
        <w:rPr>
          <w:b w:val="0"/>
          <w:color w:val="000000"/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 xml:space="preserve">ем непосредственно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</w:rPr>
        <w:t>у.</w:t>
      </w:r>
    </w:p>
    <w:p w14:paraId="4B000000">
      <w:pPr>
        <w:pStyle w:val="Style_3"/>
        <w:tabs>
          <w:tab w:leader="none" w:pos="953" w:val="left"/>
          <w:tab w:leader="none" w:pos="954" w:val="left"/>
        </w:tabs>
        <w:ind w:firstLine="0" w:left="-680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3.2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  <w:highlight w:val="white"/>
        </w:rPr>
        <w:t xml:space="preserve"> обязуется перечислить сумму денежных средств за</w:t>
      </w:r>
      <w:r>
        <w:rPr>
          <w:b w:val="0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 xml:space="preserve">подключение к Программе лояльности </w:t>
      </w:r>
      <w:r>
        <w:rPr>
          <w:b w:val="0"/>
          <w:color w:val="000000"/>
          <w:sz w:val="20"/>
        </w:rPr>
        <w:t>Cubbo и</w:t>
      </w:r>
      <w:r>
        <w:rPr>
          <w:b w:val="0"/>
          <w:color w:val="000000"/>
          <w:sz w:val="20"/>
        </w:rPr>
        <w:t xml:space="preserve"> проведения маркетинговых акций в </w:t>
      </w:r>
      <w:r>
        <w:rPr>
          <w:b w:val="0"/>
          <w:color w:val="000000"/>
          <w:sz w:val="20"/>
          <w:highlight w:val="white"/>
        </w:rPr>
        <w:t>период действия договора</w:t>
      </w:r>
      <w:r>
        <w:rPr>
          <w:b w:val="0"/>
          <w:color w:val="000000"/>
          <w:sz w:val="20"/>
          <w:highlight w:val="white"/>
        </w:rPr>
        <w:t xml:space="preserve"> </w:t>
      </w:r>
      <w:r>
        <w:rPr>
          <w:b w:val="0"/>
          <w:color w:val="000000"/>
          <w:sz w:val="20"/>
          <w:highlight w:val="white"/>
        </w:rPr>
        <w:t>на расчетный счет Представите</w:t>
      </w:r>
      <w:r>
        <w:rPr>
          <w:b w:val="0"/>
          <w:color w:val="000000"/>
          <w:sz w:val="20"/>
          <w:highlight w:val="white"/>
        </w:rPr>
        <w:t>ля, способами, предусмотренными</w:t>
      </w:r>
      <w:r>
        <w:rPr>
          <w:b w:val="0"/>
          <w:color w:val="000000"/>
          <w:sz w:val="20"/>
        </w:rPr>
        <w:t xml:space="preserve"> настоящей Офертой.</w:t>
      </w:r>
    </w:p>
    <w:p w14:paraId="4C000000">
      <w:pPr>
        <w:pStyle w:val="Style_3"/>
        <w:tabs>
          <w:tab w:leader="none" w:pos="953" w:val="left"/>
          <w:tab w:leader="none" w:pos="954" w:val="left"/>
        </w:tabs>
        <w:ind w:firstLine="0" w:left="-680"/>
        <w:rPr>
          <w:b w:val="0"/>
          <w:sz w:val="20"/>
        </w:rPr>
      </w:pPr>
      <w:r>
        <w:rPr>
          <w:b w:val="0"/>
          <w:sz w:val="20"/>
          <w:highlight w:val="white"/>
        </w:rPr>
        <w:t xml:space="preserve">3.3 </w:t>
      </w:r>
      <w:r>
        <w:rPr>
          <w:b w:val="0"/>
          <w:sz w:val="20"/>
        </w:rPr>
        <w:t>Партнер</w:t>
      </w:r>
      <w:r>
        <w:rPr>
          <w:b w:val="0"/>
          <w:sz w:val="20"/>
          <w:highlight w:val="white"/>
        </w:rPr>
        <w:t xml:space="preserve"> подтверждает, что в случае, если </w:t>
      </w:r>
      <w:r>
        <w:rPr>
          <w:spacing w:val="-5"/>
          <w:sz w:val="20"/>
        </w:rPr>
        <w:t>Пользовател</w:t>
      </w:r>
      <w:r>
        <w:rPr>
          <w:b w:val="0"/>
          <w:sz w:val="20"/>
          <w:highlight w:val="white"/>
        </w:rPr>
        <w:t xml:space="preserve">ем был передан </w:t>
      </w:r>
      <w:r>
        <w:rPr>
          <w:b w:val="0"/>
          <w:sz w:val="20"/>
        </w:rPr>
        <w:t xml:space="preserve">QR-код </w:t>
      </w:r>
      <w:r>
        <w:rPr>
          <w:b w:val="0"/>
          <w:sz w:val="20"/>
        </w:rPr>
        <w:t>Партнер</w:t>
      </w:r>
      <w:r>
        <w:rPr>
          <w:b w:val="0"/>
          <w:sz w:val="20"/>
        </w:rPr>
        <w:t>у</w:t>
      </w:r>
      <w:r>
        <w:rPr>
          <w:b w:val="0"/>
          <w:sz w:val="20"/>
        </w:rPr>
        <w:t>, то такой Купон считается активированны</w:t>
      </w:r>
      <w:r>
        <w:rPr>
          <w:b w:val="0"/>
          <w:sz w:val="20"/>
        </w:rPr>
        <w:t>м</w:t>
      </w:r>
      <w:r>
        <w:rPr>
          <w:b w:val="0"/>
          <w:sz w:val="20"/>
        </w:rPr>
        <w:t xml:space="preserve">, а </w:t>
      </w:r>
      <w:r>
        <w:rPr>
          <w:spacing w:val="-5"/>
          <w:sz w:val="20"/>
        </w:rPr>
        <w:t>Пользовател</w:t>
      </w:r>
      <w:r>
        <w:rPr>
          <w:b w:val="0"/>
          <w:sz w:val="20"/>
        </w:rPr>
        <w:t>ем получены Товар/Работа/Услуга. Все прет</w:t>
      </w:r>
      <w:r>
        <w:rPr>
          <w:b w:val="0"/>
          <w:sz w:val="20"/>
          <w:highlight w:val="white"/>
        </w:rPr>
        <w:t>ензии по ненадлежащему качеству Товара/Работы/Услуги, а также требования по возврату де</w:t>
      </w:r>
      <w:r>
        <w:rPr>
          <w:b w:val="0"/>
          <w:sz w:val="20"/>
          <w:highlight w:val="white"/>
        </w:rPr>
        <w:t>нежных средств за предъявленные Товары/Работы/Услуги, должны быть направ</w:t>
      </w:r>
      <w:r>
        <w:rPr>
          <w:b w:val="0"/>
          <w:sz w:val="20"/>
          <w:highlight w:val="white"/>
        </w:rPr>
        <w:t xml:space="preserve">лены непосредственно </w:t>
      </w:r>
      <w:r>
        <w:rPr>
          <w:b w:val="0"/>
          <w:sz w:val="20"/>
        </w:rPr>
        <w:t>Партнеру</w:t>
      </w:r>
      <w:r>
        <w:rPr>
          <w:b w:val="0"/>
          <w:sz w:val="20"/>
          <w:highlight w:val="white"/>
        </w:rPr>
        <w:t xml:space="preserve">. Ответственность за отказ </w:t>
      </w:r>
      <w:r>
        <w:rPr>
          <w:b w:val="0"/>
          <w:sz w:val="20"/>
        </w:rPr>
        <w:t>Партнера</w:t>
      </w:r>
      <w:r>
        <w:rPr>
          <w:b w:val="0"/>
          <w:sz w:val="20"/>
          <w:highlight w:val="white"/>
        </w:rPr>
        <w:t xml:space="preserve"> от исполнения обязательств по предоставлению Товаров/Работ/Услуг возлаг</w:t>
      </w:r>
      <w:r>
        <w:rPr>
          <w:b w:val="0"/>
          <w:sz w:val="20"/>
          <w:highlight w:val="white"/>
        </w:rPr>
        <w:t xml:space="preserve">ается непосредственно на </w:t>
      </w:r>
      <w:r>
        <w:rPr>
          <w:b w:val="0"/>
          <w:sz w:val="20"/>
        </w:rPr>
        <w:t>Партнера</w:t>
      </w:r>
      <w:r>
        <w:rPr>
          <w:b w:val="0"/>
          <w:sz w:val="20"/>
        </w:rPr>
        <w:t>.</w:t>
      </w:r>
    </w:p>
    <w:p w14:paraId="4D000000">
      <w:pPr>
        <w:pStyle w:val="Style_3"/>
        <w:tabs>
          <w:tab w:leader="none" w:pos="953" w:val="left"/>
          <w:tab w:leader="none" w:pos="954" w:val="left"/>
        </w:tabs>
        <w:ind w:firstLine="0" w:left="-680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3.4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</w:rPr>
        <w:t xml:space="preserve"> дает согласие на то, что </w:t>
      </w:r>
      <w:r>
        <w:rPr>
          <w:b w:val="0"/>
          <w:color w:val="000000"/>
          <w:sz w:val="20"/>
        </w:rPr>
        <w:t>Представитель</w:t>
      </w:r>
      <w:r>
        <w:rPr>
          <w:b w:val="0"/>
          <w:color w:val="000000"/>
          <w:sz w:val="20"/>
        </w:rPr>
        <w:t xml:space="preserve"> будет проводить маркетинговую Акцию с привлечением</w:t>
      </w:r>
      <w:r>
        <w:rPr>
          <w:b w:val="0"/>
          <w:color w:val="000000"/>
          <w:sz w:val="20"/>
        </w:rPr>
        <w:t xml:space="preserve"> третьих лиц, в рамках договора</w:t>
      </w:r>
      <w:r>
        <w:rPr>
          <w:b w:val="0"/>
          <w:color w:val="000000"/>
          <w:sz w:val="20"/>
        </w:rPr>
        <w:t>.</w:t>
      </w:r>
      <w:bookmarkStart w:id="1" w:name="_GoBack"/>
      <w:bookmarkEnd w:id="1"/>
    </w:p>
    <w:p w14:paraId="4E000000">
      <w:pPr>
        <w:pStyle w:val="Style_3"/>
        <w:tabs>
          <w:tab w:leader="none" w:pos="953" w:val="left"/>
          <w:tab w:leader="none" w:pos="954" w:val="left"/>
        </w:tabs>
        <w:ind w:firstLine="0" w:left="-680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3.5</w:t>
      </w:r>
      <w:r>
        <w:rPr>
          <w:b w:val="0"/>
          <w:color w:val="000000"/>
          <w:sz w:val="20"/>
        </w:rPr>
        <w:t xml:space="preserve"> В</w:t>
      </w:r>
      <w:r>
        <w:rPr>
          <w:b w:val="0"/>
          <w:color w:val="000000"/>
          <w:sz w:val="20"/>
        </w:rPr>
        <w:t>ся текстовая информация и г</w:t>
      </w:r>
      <w:r>
        <w:rPr>
          <w:b w:val="0"/>
          <w:color w:val="000000"/>
          <w:sz w:val="20"/>
        </w:rPr>
        <w:t>рафические изображения о товарах, работах и услугах,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включая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товарные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знаки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и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иные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средства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индивидуализации,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размещаемые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на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Сайте</w:t>
      </w:r>
      <w:r>
        <w:rPr>
          <w:b w:val="0"/>
          <w:color w:val="000000"/>
          <w:sz w:val="20"/>
        </w:rPr>
        <w:t>,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предварительно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предоставляются</w:t>
      </w:r>
      <w:r>
        <w:rPr>
          <w:b w:val="0"/>
          <w:color w:val="000000"/>
          <w:sz w:val="20"/>
        </w:rPr>
        <w:t>/согласовываются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 xml:space="preserve">с </w:t>
      </w:r>
      <w:r>
        <w:rPr>
          <w:b w:val="0"/>
          <w:color w:val="000000"/>
          <w:sz w:val="20"/>
        </w:rPr>
        <w:t xml:space="preserve">Партнером </w:t>
      </w:r>
      <w:r>
        <w:rPr>
          <w:b w:val="0"/>
          <w:color w:val="000000"/>
          <w:sz w:val="20"/>
        </w:rPr>
        <w:t xml:space="preserve">строго для проведения рекламных Акций с целью привлечения </w:t>
      </w:r>
      <w:r>
        <w:rPr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>ей к услугам Партнера.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Использование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материалов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Сайта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без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согласия</w:t>
      </w:r>
      <w:r>
        <w:rPr>
          <w:b w:val="0"/>
          <w:color w:val="000000"/>
          <w:spacing w:val="-51"/>
          <w:sz w:val="20"/>
        </w:rPr>
        <w:t xml:space="preserve"> </w:t>
      </w:r>
      <w:r>
        <w:rPr>
          <w:b w:val="0"/>
          <w:color w:val="000000"/>
          <w:spacing w:val="-51"/>
          <w:sz w:val="20"/>
        </w:rPr>
        <w:t xml:space="preserve">с     </w:t>
      </w:r>
      <w:r>
        <w:rPr>
          <w:b w:val="0"/>
          <w:color w:val="000000"/>
          <w:spacing w:val="-51"/>
          <w:sz w:val="20"/>
        </w:rPr>
        <w:t xml:space="preserve">                     </w:t>
      </w:r>
      <w:r>
        <w:rPr>
          <w:b w:val="0"/>
          <w:color w:val="000000"/>
          <w:spacing w:val="-51"/>
          <w:sz w:val="20"/>
        </w:rPr>
        <w:t xml:space="preserve">                            </w:t>
      </w:r>
      <w:r>
        <w:rPr>
          <w:b w:val="0"/>
          <w:color w:val="000000"/>
          <w:sz w:val="20"/>
        </w:rPr>
        <w:t>Представите</w:t>
      </w:r>
      <w:r>
        <w:rPr>
          <w:b w:val="0"/>
          <w:color w:val="000000"/>
          <w:sz w:val="20"/>
        </w:rPr>
        <w:t>лем</w:t>
      </w:r>
      <w:r>
        <w:rPr>
          <w:b w:val="0"/>
          <w:color w:val="000000"/>
          <w:spacing w:val="4"/>
          <w:sz w:val="20"/>
        </w:rPr>
        <w:t xml:space="preserve"> </w:t>
      </w:r>
      <w:r>
        <w:rPr>
          <w:b w:val="0"/>
          <w:color w:val="000000"/>
          <w:sz w:val="20"/>
        </w:rPr>
        <w:t>не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допускается.</w:t>
      </w:r>
    </w:p>
    <w:p w14:paraId="4F000000">
      <w:pPr>
        <w:pStyle w:val="Style_3"/>
        <w:tabs>
          <w:tab w:leader="none" w:pos="809" w:val="left"/>
          <w:tab w:leader="none" w:pos="810" w:val="left"/>
        </w:tabs>
        <w:ind w:firstLine="0" w:left="-680"/>
        <w:rPr>
          <w:b w:val="0"/>
          <w:sz w:val="20"/>
        </w:rPr>
      </w:pPr>
      <w:r>
        <w:rPr>
          <w:b w:val="0"/>
          <w:sz w:val="20"/>
        </w:rPr>
        <w:t xml:space="preserve">3.6 </w:t>
      </w:r>
      <w:r>
        <w:rPr>
          <w:b w:val="0"/>
          <w:sz w:val="20"/>
        </w:rPr>
        <w:t>Партнер</w:t>
      </w:r>
      <w:r>
        <w:rPr>
          <w:b w:val="0"/>
          <w:sz w:val="20"/>
        </w:rPr>
        <w:t>ы гарантируют, что все распространяемые Продукты введены в гражданский оборот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надлежащим</w:t>
      </w:r>
      <w:r>
        <w:rPr>
          <w:b w:val="0"/>
          <w:spacing w:val="2"/>
          <w:sz w:val="20"/>
        </w:rPr>
        <w:t xml:space="preserve"> </w:t>
      </w:r>
      <w:r>
        <w:rPr>
          <w:b w:val="0"/>
          <w:sz w:val="20"/>
        </w:rPr>
        <w:t>способом</w:t>
      </w:r>
      <w:r>
        <w:rPr>
          <w:b w:val="0"/>
          <w:spacing w:val="2"/>
          <w:sz w:val="20"/>
        </w:rPr>
        <w:t xml:space="preserve"> </w:t>
      </w:r>
      <w:r>
        <w:rPr>
          <w:b w:val="0"/>
          <w:sz w:val="20"/>
        </w:rPr>
        <w:t>и</w:t>
      </w:r>
      <w:r>
        <w:rPr>
          <w:b w:val="0"/>
          <w:spacing w:val="2"/>
          <w:sz w:val="20"/>
        </w:rPr>
        <w:t xml:space="preserve"> </w:t>
      </w:r>
      <w:r>
        <w:rPr>
          <w:b w:val="0"/>
          <w:sz w:val="20"/>
        </w:rPr>
        <w:t>не нарушают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никакие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права третьих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лиц.</w:t>
      </w:r>
    </w:p>
    <w:p w14:paraId="50000000">
      <w:pPr>
        <w:pStyle w:val="Style_3"/>
        <w:tabs>
          <w:tab w:leader="none" w:pos="809" w:val="left"/>
          <w:tab w:leader="none" w:pos="810" w:val="left"/>
        </w:tabs>
        <w:spacing w:before="6"/>
        <w:ind w:firstLine="0" w:left="-680"/>
        <w:rPr>
          <w:b w:val="0"/>
          <w:sz w:val="20"/>
        </w:rPr>
      </w:pPr>
      <w:r>
        <w:rPr>
          <w:b w:val="0"/>
          <w:sz w:val="20"/>
        </w:rPr>
        <w:t xml:space="preserve">3.7 </w:t>
      </w:r>
      <w:r>
        <w:rPr>
          <w:b w:val="0"/>
          <w:sz w:val="20"/>
        </w:rPr>
        <w:t>Партнер</w:t>
      </w:r>
      <w:r>
        <w:rPr>
          <w:b w:val="0"/>
          <w:sz w:val="20"/>
        </w:rPr>
        <w:t xml:space="preserve"> самостоятельно решает можно ли использовать Продукт вместе с подарочными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сертификатами, иными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купонами</w:t>
      </w:r>
      <w:r>
        <w:rPr>
          <w:b w:val="0"/>
          <w:spacing w:val="-1"/>
          <w:sz w:val="20"/>
        </w:rPr>
        <w:t xml:space="preserve"> </w:t>
      </w:r>
      <w:r>
        <w:rPr>
          <w:b w:val="0"/>
          <w:sz w:val="20"/>
        </w:rPr>
        <w:t>и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другими</w:t>
      </w:r>
      <w:r>
        <w:rPr>
          <w:b w:val="0"/>
          <w:spacing w:val="-1"/>
          <w:sz w:val="20"/>
        </w:rPr>
        <w:t xml:space="preserve"> </w:t>
      </w:r>
      <w:r>
        <w:rPr>
          <w:b w:val="0"/>
          <w:sz w:val="20"/>
        </w:rPr>
        <w:t>программами</w:t>
      </w:r>
      <w:r>
        <w:rPr>
          <w:b w:val="0"/>
          <w:spacing w:val="-1"/>
          <w:sz w:val="20"/>
        </w:rPr>
        <w:t xml:space="preserve"> </w:t>
      </w:r>
      <w:r>
        <w:rPr>
          <w:b w:val="0"/>
          <w:sz w:val="20"/>
        </w:rPr>
        <w:t>скидок.</w:t>
      </w:r>
    </w:p>
    <w:p w14:paraId="51000000">
      <w:pPr>
        <w:pStyle w:val="Style_3"/>
        <w:tabs>
          <w:tab w:leader="none" w:pos="809" w:val="left"/>
          <w:tab w:leader="none" w:pos="810" w:val="left"/>
        </w:tabs>
        <w:spacing w:before="6"/>
        <w:ind w:firstLine="0" w:left="-680"/>
        <w:rPr>
          <w:b w:val="0"/>
          <w:sz w:val="20"/>
        </w:rPr>
      </w:pPr>
    </w:p>
    <w:p w14:paraId="52000000">
      <w:pPr>
        <w:pStyle w:val="Style_2"/>
        <w:spacing w:before="4"/>
        <w:ind w:firstLine="0" w:left="0"/>
        <w:jc w:val="left"/>
      </w:pPr>
    </w:p>
    <w:p w14:paraId="53000000">
      <w:pPr>
        <w:pStyle w:val="Style_1"/>
        <w:numPr>
          <w:ilvl w:val="0"/>
          <w:numId w:val="1"/>
        </w:numPr>
        <w:tabs>
          <w:tab w:leader="none" w:pos="323" w:val="left"/>
        </w:tabs>
        <w:ind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РЕГИСТРАЦИЯ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НА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САЙТЕ</w:t>
      </w:r>
    </w:p>
    <w:p w14:paraId="54000000">
      <w:pPr>
        <w:pStyle w:val="Style_2"/>
        <w:spacing w:before="8"/>
        <w:ind w:firstLine="0" w:left="0"/>
        <w:jc w:val="left"/>
        <w:rPr>
          <w:rFonts w:ascii="Arial" w:hAnsi="Arial"/>
          <w:b w:val="1"/>
          <w:sz w:val="23"/>
        </w:rPr>
      </w:pPr>
    </w:p>
    <w:p w14:paraId="55000000">
      <w:pPr>
        <w:pStyle w:val="Style_3"/>
        <w:tabs>
          <w:tab w:leader="none" w:pos="809" w:val="left"/>
          <w:tab w:leader="none" w:pos="810" w:val="left"/>
        </w:tabs>
        <w:ind w:firstLine="0" w:left="-607" w:right="109"/>
        <w:rPr>
          <w:b w:val="0"/>
          <w:sz w:val="20"/>
        </w:rPr>
      </w:pPr>
      <w:r>
        <w:rPr>
          <w:b w:val="0"/>
          <w:sz w:val="20"/>
        </w:rPr>
        <w:t>4.1</w:t>
      </w:r>
      <w:r>
        <w:rPr>
          <w:b w:val="0"/>
          <w:sz w:val="20"/>
        </w:rPr>
        <w:t xml:space="preserve"> Д</w:t>
      </w:r>
      <w:r>
        <w:rPr>
          <w:b w:val="0"/>
          <w:sz w:val="20"/>
        </w:rPr>
        <w:t xml:space="preserve">ля просмотра Акций </w:t>
      </w:r>
      <w:r>
        <w:rPr>
          <w:b w:val="0"/>
          <w:sz w:val="20"/>
        </w:rPr>
        <w:t>необходимо зарегистрироваться на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Сайте</w:t>
      </w:r>
      <w:r>
        <w:rPr>
          <w:b w:val="0"/>
          <w:spacing w:val="20"/>
          <w:sz w:val="20"/>
        </w:rPr>
        <w:t xml:space="preserve"> </w:t>
      </w:r>
      <w:r>
        <w:rPr>
          <w:b w:val="0"/>
          <w:sz w:val="20"/>
        </w:rPr>
        <w:t>Представителя.</w:t>
      </w:r>
    </w:p>
    <w:p w14:paraId="56000000">
      <w:pPr>
        <w:pStyle w:val="Style_3"/>
        <w:tabs>
          <w:tab w:leader="none" w:pos="809" w:val="left"/>
          <w:tab w:leader="none" w:pos="810" w:val="left"/>
        </w:tabs>
        <w:spacing w:before="3"/>
        <w:ind w:firstLine="0" w:left="-607" w:right="108"/>
        <w:rPr>
          <w:b w:val="0"/>
          <w:sz w:val="20"/>
        </w:rPr>
      </w:pPr>
      <w:r>
        <w:rPr>
          <w:b w:val="0"/>
          <w:sz w:val="20"/>
        </w:rPr>
        <w:t>4.2</w:t>
      </w:r>
      <w:r>
        <w:rPr>
          <w:b w:val="0"/>
          <w:sz w:val="20"/>
        </w:rPr>
        <w:t xml:space="preserve"> Р</w:t>
      </w:r>
      <w:r>
        <w:rPr>
          <w:b w:val="0"/>
          <w:sz w:val="20"/>
        </w:rPr>
        <w:t>егистрируясь на Сайте посредством мобильного ID или электронной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почты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Партнер</w:t>
      </w:r>
      <w:r>
        <w:rPr>
          <w:b w:val="0"/>
          <w:spacing w:val="-51"/>
          <w:sz w:val="20"/>
        </w:rPr>
        <w:t xml:space="preserve"> </w:t>
      </w:r>
      <w:r>
        <w:rPr>
          <w:b w:val="0"/>
          <w:sz w:val="20"/>
        </w:rPr>
        <w:t>подтверждает факт своего ознакомления с Офертой и свое полное и безоговорочное согласие с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ними, в том числе, и в части предоставления согласия Представителю на обработку персональных</w:t>
      </w:r>
      <w:r>
        <w:rPr>
          <w:b w:val="0"/>
          <w:spacing w:val="-51"/>
          <w:sz w:val="20"/>
        </w:rPr>
        <w:t xml:space="preserve"> </w:t>
      </w:r>
      <w:r>
        <w:rPr>
          <w:b w:val="0"/>
          <w:sz w:val="20"/>
        </w:rPr>
        <w:t>данных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Партнера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на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условиях,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указанных</w:t>
      </w:r>
      <w:r>
        <w:rPr>
          <w:b w:val="0"/>
          <w:spacing w:val="2"/>
          <w:sz w:val="20"/>
        </w:rPr>
        <w:t xml:space="preserve"> </w:t>
      </w:r>
      <w:r>
        <w:rPr>
          <w:b w:val="0"/>
          <w:sz w:val="20"/>
        </w:rPr>
        <w:t>в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Офер</w:t>
      </w:r>
      <w:r>
        <w:rPr>
          <w:b w:val="0"/>
          <w:sz w:val="20"/>
        </w:rPr>
        <w:t>те.</w:t>
      </w:r>
    </w:p>
    <w:p w14:paraId="57000000">
      <w:pPr>
        <w:pStyle w:val="Style_3"/>
        <w:tabs>
          <w:tab w:leader="none" w:pos="809" w:val="left"/>
          <w:tab w:leader="none" w:pos="810" w:val="left"/>
        </w:tabs>
        <w:ind w:firstLine="0" w:left="-607" w:right="118"/>
        <w:rPr>
          <w:b w:val="0"/>
          <w:sz w:val="20"/>
        </w:rPr>
      </w:pPr>
      <w:r>
        <w:rPr>
          <w:b w:val="0"/>
          <w:sz w:val="20"/>
        </w:rPr>
        <w:t>4.3 Представитель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не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несет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ответственности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за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точность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и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правильность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информации,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добровольно</w:t>
      </w:r>
      <w:r>
        <w:rPr>
          <w:b w:val="0"/>
          <w:spacing w:val="3"/>
          <w:sz w:val="20"/>
        </w:rPr>
        <w:t xml:space="preserve"> </w:t>
      </w:r>
      <w:r>
        <w:rPr>
          <w:b w:val="0"/>
          <w:sz w:val="20"/>
        </w:rPr>
        <w:t xml:space="preserve">предоставляемой </w:t>
      </w:r>
      <w:r>
        <w:rPr>
          <w:b w:val="0"/>
          <w:sz w:val="20"/>
        </w:rPr>
        <w:t>Партнер</w:t>
      </w:r>
      <w:r>
        <w:rPr>
          <w:b w:val="0"/>
          <w:sz w:val="20"/>
        </w:rPr>
        <w:t xml:space="preserve">ом </w:t>
      </w:r>
      <w:r>
        <w:rPr>
          <w:b w:val="0"/>
          <w:sz w:val="20"/>
        </w:rPr>
        <w:t>при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регистрации.</w:t>
      </w:r>
    </w:p>
    <w:p w14:paraId="58000000">
      <w:pPr>
        <w:pStyle w:val="Style_3"/>
        <w:tabs>
          <w:tab w:leader="none" w:pos="809" w:val="left"/>
          <w:tab w:leader="none" w:pos="810" w:val="left"/>
        </w:tabs>
        <w:spacing w:before="1"/>
        <w:ind w:firstLine="0" w:left="-607" w:right="109"/>
        <w:rPr>
          <w:rFonts w:ascii="Arial" w:hAnsi="Arial"/>
          <w:b w:val="0"/>
          <w:sz w:val="20"/>
        </w:rPr>
      </w:pPr>
      <w:r>
        <w:rPr>
          <w:b w:val="0"/>
          <w:sz w:val="20"/>
        </w:rPr>
        <w:t xml:space="preserve">4.4 </w:t>
      </w:r>
      <w:r>
        <w:rPr>
          <w:b w:val="0"/>
          <w:sz w:val="20"/>
        </w:rPr>
        <w:t>Партнер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обязуется не сообщать третьим лицам логин и пароль, указанные при регистрации.</w:t>
      </w:r>
      <w:r>
        <w:rPr>
          <w:b w:val="0"/>
          <w:spacing w:val="-51"/>
          <w:sz w:val="20"/>
        </w:rPr>
        <w:t xml:space="preserve"> </w:t>
      </w:r>
      <w:r>
        <w:rPr>
          <w:b w:val="0"/>
          <w:sz w:val="20"/>
        </w:rPr>
        <w:t>В</w:t>
      </w:r>
      <w:r>
        <w:rPr>
          <w:b w:val="0"/>
          <w:spacing w:val="-13"/>
          <w:sz w:val="20"/>
        </w:rPr>
        <w:t xml:space="preserve"> </w:t>
      </w:r>
      <w:r>
        <w:rPr>
          <w:b w:val="0"/>
          <w:sz w:val="20"/>
        </w:rPr>
        <w:t>случае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возникновения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у</w:t>
      </w:r>
      <w:r>
        <w:rPr>
          <w:b w:val="0"/>
          <w:spacing w:val="-9"/>
          <w:sz w:val="20"/>
        </w:rPr>
        <w:t xml:space="preserve"> </w:t>
      </w:r>
      <w:r>
        <w:rPr>
          <w:spacing w:val="-5"/>
          <w:sz w:val="20"/>
        </w:rPr>
        <w:t>Партнера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подозрений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z w:val="20"/>
        </w:rPr>
        <w:t>относительно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безопасности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его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логина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и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z w:val="20"/>
        </w:rPr>
        <w:t>пароля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или</w:t>
      </w:r>
      <w:r>
        <w:rPr>
          <w:b w:val="0"/>
          <w:spacing w:val="-51"/>
          <w:sz w:val="20"/>
        </w:rPr>
        <w:t xml:space="preserve">              </w:t>
      </w:r>
      <w:r>
        <w:rPr>
          <w:b w:val="0"/>
          <w:sz w:val="20"/>
        </w:rPr>
        <w:t xml:space="preserve"> возможности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их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несанкционированного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использования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третьими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лицами,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Партнер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обязуется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незамедлительно уведомить об этом Представителя, направив электронное письмо на электронную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почту</w:t>
      </w:r>
      <w:r>
        <w:rPr>
          <w:b w:val="0"/>
          <w:spacing w:val="2"/>
          <w:sz w:val="20"/>
        </w:rPr>
        <w:t xml:space="preserve"> </w:t>
      </w:r>
      <w:r>
        <w:rPr>
          <w:b w:val="0"/>
          <w:sz w:val="20"/>
        </w:rPr>
        <w:t>info@</w:t>
      </w:r>
      <w:r>
        <w:rPr>
          <w:b w:val="0"/>
          <w:sz w:val="20"/>
        </w:rPr>
        <w:t>webcubeonline.ru.</w:t>
      </w:r>
    </w:p>
    <w:p w14:paraId="59000000">
      <w:pPr>
        <w:pStyle w:val="Style_3"/>
        <w:tabs>
          <w:tab w:leader="none" w:pos="809" w:val="left"/>
          <w:tab w:leader="none" w:pos="810" w:val="left"/>
        </w:tabs>
        <w:spacing w:before="7"/>
        <w:ind w:firstLine="0" w:left="-607" w:right="116"/>
        <w:rPr>
          <w:b w:val="0"/>
          <w:sz w:val="20"/>
        </w:rPr>
      </w:pPr>
      <w:r>
        <w:rPr>
          <w:b w:val="0"/>
          <w:sz w:val="20"/>
        </w:rPr>
        <w:t xml:space="preserve">4.5 </w:t>
      </w:r>
      <w:r>
        <w:rPr>
          <w:b w:val="0"/>
          <w:sz w:val="20"/>
        </w:rPr>
        <w:t>Партнер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несет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ответственность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за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любые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действия,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осуществленные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на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Сайте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под</w:t>
      </w:r>
      <w:r>
        <w:rPr>
          <w:b w:val="0"/>
          <w:spacing w:val="-1"/>
          <w:sz w:val="20"/>
        </w:rPr>
        <w:t xml:space="preserve"> </w:t>
      </w:r>
      <w:r>
        <w:rPr>
          <w:b w:val="0"/>
          <w:sz w:val="20"/>
        </w:rPr>
        <w:t>его</w:t>
      </w:r>
      <w:r>
        <w:rPr>
          <w:b w:val="0"/>
          <w:spacing w:val="-1"/>
          <w:sz w:val="20"/>
        </w:rPr>
        <w:t xml:space="preserve"> </w:t>
      </w:r>
      <w:r>
        <w:rPr>
          <w:b w:val="0"/>
          <w:sz w:val="20"/>
        </w:rPr>
        <w:t>учетной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записью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и</w:t>
      </w:r>
      <w:r>
        <w:rPr>
          <w:b w:val="0"/>
          <w:spacing w:val="-1"/>
          <w:sz w:val="20"/>
        </w:rPr>
        <w:t xml:space="preserve"> </w:t>
      </w:r>
      <w:r>
        <w:rPr>
          <w:b w:val="0"/>
          <w:sz w:val="20"/>
        </w:rPr>
        <w:t>от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имени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Партнера</w:t>
      </w:r>
      <w:r>
        <w:rPr>
          <w:b w:val="0"/>
          <w:sz w:val="20"/>
        </w:rPr>
        <w:t>.</w:t>
      </w:r>
    </w:p>
    <w:p w14:paraId="5A000000">
      <w:pPr>
        <w:pStyle w:val="Style_3"/>
        <w:tabs>
          <w:tab w:leader="none" w:pos="809" w:val="left"/>
          <w:tab w:leader="none" w:pos="810" w:val="left"/>
        </w:tabs>
        <w:spacing w:before="2"/>
        <w:ind w:firstLine="0" w:left="-607" w:right="103"/>
        <w:rPr>
          <w:b w:val="0"/>
          <w:sz w:val="20"/>
        </w:rPr>
      </w:pPr>
      <w:r>
        <w:rPr>
          <w:b w:val="0"/>
          <w:sz w:val="20"/>
        </w:rPr>
        <w:t>4.6 Запрещено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использовать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Сайт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в</w:t>
      </w:r>
      <w:r>
        <w:rPr>
          <w:b w:val="0"/>
          <w:spacing w:val="-12"/>
          <w:sz w:val="20"/>
        </w:rPr>
        <w:t xml:space="preserve"> </w:t>
      </w:r>
      <w:r>
        <w:rPr>
          <w:b w:val="0"/>
          <w:sz w:val="20"/>
        </w:rPr>
        <w:t>противозаконной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и</w:t>
      </w:r>
      <w:r>
        <w:rPr>
          <w:b w:val="0"/>
          <w:spacing w:val="-8"/>
          <w:sz w:val="20"/>
        </w:rPr>
        <w:t xml:space="preserve"> </w:t>
      </w:r>
      <w:r>
        <w:rPr>
          <w:b w:val="0"/>
          <w:sz w:val="20"/>
        </w:rPr>
        <w:t>запрещенной</w:t>
      </w:r>
      <w:r>
        <w:rPr>
          <w:b w:val="0"/>
          <w:spacing w:val="-50"/>
          <w:sz w:val="20"/>
        </w:rPr>
        <w:t xml:space="preserve"> </w:t>
      </w:r>
      <w:r>
        <w:rPr>
          <w:b w:val="0"/>
          <w:sz w:val="20"/>
        </w:rPr>
        <w:t>деятельности.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Партнер</w:t>
      </w:r>
      <w:r>
        <w:rPr>
          <w:b w:val="0"/>
          <w:spacing w:val="1"/>
          <w:sz w:val="20"/>
        </w:rPr>
        <w:t>ы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сервиса</w:t>
      </w:r>
      <w:r>
        <w:rPr>
          <w:b w:val="0"/>
          <w:sz w:val="20"/>
        </w:rPr>
        <w:t xml:space="preserve"> CUBBO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соглашаются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соблюдать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законодательство</w:t>
      </w:r>
      <w:r>
        <w:rPr>
          <w:b w:val="0"/>
          <w:spacing w:val="1"/>
          <w:sz w:val="20"/>
        </w:rPr>
        <w:t xml:space="preserve"> </w:t>
      </w:r>
      <w:r>
        <w:rPr>
          <w:b w:val="0"/>
          <w:spacing w:val="-1"/>
          <w:sz w:val="20"/>
        </w:rPr>
        <w:t>Российской</w:t>
      </w:r>
      <w:r>
        <w:rPr>
          <w:b w:val="0"/>
          <w:spacing w:val="-12"/>
          <w:sz w:val="20"/>
        </w:rPr>
        <w:t xml:space="preserve"> </w:t>
      </w:r>
      <w:r>
        <w:rPr>
          <w:b w:val="0"/>
          <w:spacing w:val="-1"/>
          <w:sz w:val="20"/>
        </w:rPr>
        <w:t>Федерации,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z w:val="20"/>
        </w:rPr>
        <w:t>а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z w:val="20"/>
        </w:rPr>
        <w:t>также</w:t>
      </w:r>
      <w:r>
        <w:rPr>
          <w:b w:val="0"/>
          <w:spacing w:val="-13"/>
          <w:sz w:val="20"/>
        </w:rPr>
        <w:t xml:space="preserve"> </w:t>
      </w:r>
      <w:r>
        <w:rPr>
          <w:b w:val="0"/>
          <w:sz w:val="20"/>
        </w:rPr>
        <w:t>соблюдать</w:t>
      </w:r>
      <w:r>
        <w:rPr>
          <w:b w:val="0"/>
          <w:spacing w:val="-12"/>
          <w:sz w:val="20"/>
        </w:rPr>
        <w:t xml:space="preserve"> </w:t>
      </w:r>
      <w:r>
        <w:rPr>
          <w:b w:val="0"/>
          <w:sz w:val="20"/>
        </w:rPr>
        <w:t>приемлемые</w:t>
      </w:r>
      <w:r>
        <w:rPr>
          <w:b w:val="0"/>
          <w:spacing w:val="-13"/>
          <w:sz w:val="20"/>
        </w:rPr>
        <w:t xml:space="preserve"> </w:t>
      </w:r>
      <w:r>
        <w:rPr>
          <w:b w:val="0"/>
          <w:sz w:val="20"/>
        </w:rPr>
        <w:t>нормы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поведения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z w:val="20"/>
        </w:rPr>
        <w:t>на</w:t>
      </w:r>
      <w:r>
        <w:rPr>
          <w:b w:val="0"/>
          <w:spacing w:val="-12"/>
          <w:sz w:val="20"/>
        </w:rPr>
        <w:t xml:space="preserve"> </w:t>
      </w:r>
      <w:r>
        <w:rPr>
          <w:b w:val="0"/>
          <w:sz w:val="20"/>
        </w:rPr>
        <w:t>Сайте,</w:t>
      </w:r>
      <w:r>
        <w:rPr>
          <w:b w:val="0"/>
          <w:spacing w:val="-13"/>
          <w:sz w:val="20"/>
        </w:rPr>
        <w:t xml:space="preserve"> </w:t>
      </w:r>
      <w:r>
        <w:rPr>
          <w:b w:val="0"/>
          <w:sz w:val="20"/>
        </w:rPr>
        <w:t>в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z w:val="20"/>
        </w:rPr>
        <w:t>том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z w:val="20"/>
        </w:rPr>
        <w:t>числе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z w:val="20"/>
        </w:rPr>
        <w:t>не</w:t>
      </w:r>
      <w:r>
        <w:rPr>
          <w:b w:val="0"/>
          <w:spacing w:val="-51"/>
          <w:sz w:val="20"/>
        </w:rPr>
        <w:t xml:space="preserve"> </w:t>
      </w:r>
      <w:r>
        <w:rPr>
          <w:b w:val="0"/>
          <w:sz w:val="20"/>
        </w:rPr>
        <w:t xml:space="preserve">распространять спам, не распространять вредоносное программное обеспечение, </w:t>
      </w:r>
      <w:r>
        <w:rPr>
          <w:b w:val="0"/>
          <w:sz w:val="20"/>
        </w:rPr>
        <w:t>ссылки на ве</w:t>
      </w:r>
      <w:r>
        <w:rPr>
          <w:b w:val="0"/>
          <w:sz w:val="20"/>
        </w:rPr>
        <w:t>б-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ресурсы,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которые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могут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нанести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кому-либо</w:t>
      </w:r>
      <w:r>
        <w:rPr>
          <w:b w:val="0"/>
          <w:spacing w:val="-4"/>
          <w:sz w:val="20"/>
        </w:rPr>
        <w:t xml:space="preserve"> </w:t>
      </w:r>
      <w:r>
        <w:rPr>
          <w:b w:val="0"/>
          <w:sz w:val="20"/>
        </w:rPr>
        <w:t>вред,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а</w:t>
      </w:r>
      <w:r>
        <w:rPr>
          <w:b w:val="0"/>
          <w:spacing w:val="-4"/>
          <w:sz w:val="20"/>
        </w:rPr>
        <w:t xml:space="preserve"> </w:t>
      </w:r>
      <w:r>
        <w:rPr>
          <w:b w:val="0"/>
          <w:sz w:val="20"/>
        </w:rPr>
        <w:t>так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же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не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совершать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на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Сайте</w:t>
      </w:r>
      <w:r>
        <w:rPr>
          <w:b w:val="0"/>
          <w:sz w:val="20"/>
        </w:rPr>
        <w:t xml:space="preserve"> иные действия, не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соответствующие</w:t>
      </w:r>
      <w:r>
        <w:rPr>
          <w:b w:val="0"/>
          <w:spacing w:val="-1"/>
          <w:sz w:val="20"/>
        </w:rPr>
        <w:t xml:space="preserve"> </w:t>
      </w:r>
      <w:r>
        <w:rPr>
          <w:b w:val="0"/>
          <w:sz w:val="20"/>
        </w:rPr>
        <w:t>нормам морали и</w:t>
      </w:r>
      <w:r>
        <w:rPr>
          <w:b w:val="0"/>
          <w:spacing w:val="-2"/>
          <w:sz w:val="20"/>
        </w:rPr>
        <w:t xml:space="preserve"> </w:t>
      </w:r>
      <w:r>
        <w:rPr>
          <w:b w:val="0"/>
          <w:sz w:val="20"/>
        </w:rPr>
        <w:t>законодательства.</w:t>
      </w:r>
    </w:p>
    <w:p w14:paraId="5B000000">
      <w:pPr>
        <w:pStyle w:val="Style_3"/>
        <w:tabs>
          <w:tab w:leader="none" w:pos="809" w:val="left"/>
          <w:tab w:leader="none" w:pos="810" w:val="left"/>
        </w:tabs>
        <w:ind w:firstLine="0" w:left="-607" w:right="106"/>
        <w:rPr>
          <w:b w:val="0"/>
          <w:color w:val="000000"/>
          <w:sz w:val="20"/>
        </w:rPr>
      </w:pPr>
      <w:r>
        <w:rPr>
          <w:b w:val="0"/>
          <w:spacing w:val="-1"/>
          <w:sz w:val="20"/>
        </w:rPr>
        <w:t>4.7</w:t>
      </w:r>
      <w:r>
        <w:rPr>
          <w:b w:val="0"/>
          <w:spacing w:val="-1"/>
          <w:sz w:val="20"/>
        </w:rPr>
        <w:t xml:space="preserve"> В</w:t>
      </w:r>
      <w:r>
        <w:rPr>
          <w:b w:val="0"/>
          <w:spacing w:val="-12"/>
          <w:sz w:val="20"/>
        </w:rPr>
        <w:t xml:space="preserve"> </w:t>
      </w:r>
      <w:r>
        <w:rPr>
          <w:b w:val="0"/>
          <w:spacing w:val="-1"/>
          <w:sz w:val="20"/>
        </w:rPr>
        <w:t>случае,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pacing w:val="-1"/>
          <w:sz w:val="20"/>
        </w:rPr>
        <w:t>если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pacing w:val="-1"/>
          <w:sz w:val="20"/>
        </w:rPr>
        <w:t>Представитель</w:t>
      </w:r>
      <w:r>
        <w:rPr>
          <w:b w:val="0"/>
          <w:spacing w:val="-12"/>
          <w:sz w:val="20"/>
        </w:rPr>
        <w:t xml:space="preserve"> </w:t>
      </w:r>
      <w:r>
        <w:rPr>
          <w:b w:val="0"/>
          <w:spacing w:val="-1"/>
          <w:sz w:val="20"/>
        </w:rPr>
        <w:t>заподозрит</w:t>
      </w:r>
      <w:r>
        <w:rPr>
          <w:b w:val="0"/>
          <w:spacing w:val="-9"/>
          <w:sz w:val="20"/>
        </w:rPr>
        <w:t xml:space="preserve"> </w:t>
      </w:r>
      <w:r>
        <w:rPr>
          <w:b w:val="0"/>
          <w:sz w:val="20"/>
        </w:rPr>
        <w:t>Партнера</w:t>
      </w:r>
      <w:r>
        <w:rPr>
          <w:b w:val="0"/>
          <w:spacing w:val="-9"/>
          <w:sz w:val="20"/>
        </w:rPr>
        <w:t xml:space="preserve"> </w:t>
      </w:r>
      <w:r>
        <w:rPr>
          <w:b w:val="0"/>
          <w:spacing w:val="-1"/>
          <w:sz w:val="20"/>
        </w:rPr>
        <w:t>в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pacing w:val="-1"/>
          <w:sz w:val="20"/>
        </w:rPr>
        <w:t>совершении</w:t>
      </w:r>
      <w:r>
        <w:rPr>
          <w:b w:val="0"/>
          <w:spacing w:val="-12"/>
          <w:sz w:val="20"/>
        </w:rPr>
        <w:t xml:space="preserve"> </w:t>
      </w:r>
      <w:r>
        <w:rPr>
          <w:b w:val="0"/>
          <w:sz w:val="20"/>
        </w:rPr>
        <w:t>противоправных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действий,</w:t>
      </w:r>
      <w:r>
        <w:rPr>
          <w:b w:val="0"/>
          <w:spacing w:val="-50"/>
          <w:sz w:val="20"/>
        </w:rPr>
        <w:t xml:space="preserve"> </w:t>
      </w:r>
      <w:r>
        <w:rPr>
          <w:b w:val="0"/>
          <w:sz w:val="20"/>
        </w:rPr>
        <w:t>как то: мошенничество, распространение спама, вредоносных программ,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 xml:space="preserve">других деяний, </w:t>
      </w:r>
      <w:r>
        <w:rPr>
          <w:b w:val="0"/>
          <w:color w:val="000000"/>
          <w:sz w:val="20"/>
        </w:rPr>
        <w:t>нарушающих условия Оферты, то Представитель вправе заблокировать или удалить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аккаунт</w:t>
      </w:r>
      <w:r>
        <w:rPr>
          <w:b w:val="0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>Партнера.</w:t>
      </w:r>
    </w:p>
    <w:p w14:paraId="5C000000">
      <w:pPr>
        <w:pStyle w:val="Style_3"/>
        <w:tabs>
          <w:tab w:leader="none" w:pos="809" w:val="left"/>
          <w:tab w:leader="none" w:pos="810" w:val="left"/>
        </w:tabs>
        <w:ind w:firstLine="0" w:left="-607" w:right="118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4.8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 xml:space="preserve">вправе зарегистрироваться на Сайте один раз, за исключение наличия обособленных подразделений. </w:t>
      </w:r>
    </w:p>
    <w:p w14:paraId="5D000000">
      <w:pPr>
        <w:pStyle w:val="Style_2"/>
        <w:spacing w:before="3"/>
        <w:ind w:firstLine="0" w:left="0"/>
        <w:jc w:val="left"/>
      </w:pPr>
    </w:p>
    <w:p w14:paraId="5E000000">
      <w:pPr>
        <w:pStyle w:val="Style_1"/>
        <w:numPr>
          <w:ilvl w:val="0"/>
          <w:numId w:val="1"/>
        </w:numPr>
        <w:tabs>
          <w:tab w:leader="none" w:pos="323" w:val="left"/>
        </w:tabs>
        <w:ind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УСЛОВИЯ ПРОВЕДЕНИЯ АКЦИИ</w:t>
      </w:r>
    </w:p>
    <w:p w14:paraId="5F000000">
      <w:pPr>
        <w:pStyle w:val="Style_3"/>
        <w:tabs>
          <w:tab w:leader="none" w:pos="809" w:val="left"/>
          <w:tab w:leader="none" w:pos="810" w:val="left"/>
        </w:tabs>
        <w:spacing w:before="77"/>
        <w:ind w:firstLine="0" w:left="-607" w:right="117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5.1 </w:t>
      </w:r>
      <w:r>
        <w:rPr>
          <w:b w:val="0"/>
          <w:color w:val="000000"/>
          <w:sz w:val="20"/>
        </w:rPr>
        <w:t xml:space="preserve">Условия </w:t>
      </w:r>
      <w:r>
        <w:rPr>
          <w:b w:val="0"/>
          <w:color w:val="000000"/>
          <w:sz w:val="20"/>
        </w:rPr>
        <w:t>подключени</w:t>
      </w:r>
      <w:r>
        <w:rPr>
          <w:b w:val="0"/>
          <w:color w:val="000000"/>
          <w:sz w:val="20"/>
        </w:rPr>
        <w:t>я</w:t>
      </w:r>
      <w:r>
        <w:rPr>
          <w:b w:val="0"/>
          <w:color w:val="000000"/>
          <w:sz w:val="20"/>
        </w:rPr>
        <w:t xml:space="preserve"> к Программе лояльности</w:t>
      </w:r>
      <w:r>
        <w:rPr>
          <w:b w:val="0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>Партнера</w:t>
      </w:r>
      <w:r>
        <w:rPr>
          <w:b w:val="0"/>
          <w:color w:val="000000"/>
          <w:sz w:val="20"/>
        </w:rPr>
        <w:t xml:space="preserve"> согласовываются и подписываются в</w:t>
      </w:r>
      <w:r>
        <w:rPr>
          <w:b w:val="0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>Заявке</w:t>
      </w:r>
      <w:r>
        <w:rPr>
          <w:b w:val="0"/>
          <w:color w:val="000000"/>
          <w:sz w:val="20"/>
        </w:rPr>
        <w:t xml:space="preserve"> н</w:t>
      </w:r>
      <w:r>
        <w:rPr>
          <w:b w:val="0"/>
          <w:color w:val="000000"/>
          <w:sz w:val="20"/>
        </w:rPr>
        <w:t xml:space="preserve">а подключение Партнера к Программе лояльности </w:t>
      </w:r>
      <w:r>
        <w:rPr>
          <w:b w:val="0"/>
          <w:color w:val="000000"/>
          <w:sz w:val="20"/>
        </w:rPr>
        <w:t>Cubbo</w:t>
      </w:r>
      <w:r>
        <w:rPr>
          <w:b w:val="0"/>
          <w:color w:val="000000"/>
          <w:sz w:val="20"/>
        </w:rPr>
        <w:t>.</w:t>
      </w:r>
    </w:p>
    <w:p w14:paraId="60000000">
      <w:pPr>
        <w:pStyle w:val="Style_3"/>
        <w:tabs>
          <w:tab w:leader="none" w:pos="809" w:val="left"/>
          <w:tab w:leader="none" w:pos="810" w:val="left"/>
        </w:tabs>
        <w:ind w:firstLine="0" w:left="-607" w:right="110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5.</w:t>
      </w:r>
      <w:r>
        <w:rPr>
          <w:b w:val="0"/>
          <w:color w:val="000000"/>
          <w:sz w:val="20"/>
        </w:rPr>
        <w:t>2</w:t>
      </w:r>
      <w:r>
        <w:rPr>
          <w:b w:val="0"/>
          <w:color w:val="000000"/>
          <w:sz w:val="20"/>
        </w:rPr>
        <w:t xml:space="preserve"> П</w:t>
      </w:r>
      <w:r>
        <w:rPr>
          <w:b w:val="0"/>
          <w:color w:val="000000"/>
          <w:sz w:val="20"/>
        </w:rPr>
        <w:t>осле опла</w:t>
      </w:r>
      <w:r>
        <w:rPr>
          <w:b w:val="0"/>
          <w:color w:val="000000"/>
          <w:sz w:val="20"/>
        </w:rPr>
        <w:t xml:space="preserve">ты, Партнер обязуется предоставить Представителю необходимые материалы и согласовать условия проведения Акции. Партнер, передавая Представителю материалы, необходимые для </w:t>
      </w:r>
      <w:r>
        <w:rPr>
          <w:b w:val="0"/>
          <w:color w:val="000000"/>
          <w:sz w:val="20"/>
        </w:rPr>
        <w:t xml:space="preserve">подключения к Программе лояльности </w:t>
      </w:r>
      <w:r>
        <w:rPr>
          <w:b w:val="0"/>
          <w:color w:val="000000"/>
          <w:sz w:val="20"/>
        </w:rPr>
        <w:t>Cubbo, в том числе логотип своей организации, дает право на использование данного логотипа Представителем в рамках действия настоящей Оферты.</w:t>
      </w:r>
    </w:p>
    <w:p w14:paraId="61000000">
      <w:pPr>
        <w:pStyle w:val="Style_3"/>
        <w:tabs>
          <w:tab w:leader="none" w:pos="809" w:val="left"/>
          <w:tab w:leader="none" w:pos="810" w:val="left"/>
        </w:tabs>
        <w:ind w:firstLine="0" w:left="-607" w:right="110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5.</w:t>
      </w:r>
      <w:r>
        <w:rPr>
          <w:b w:val="0"/>
          <w:color w:val="000000"/>
          <w:sz w:val="20"/>
        </w:rPr>
        <w:t>3</w:t>
      </w:r>
      <w:r>
        <w:rPr>
          <w:b w:val="0"/>
          <w:color w:val="000000"/>
          <w:sz w:val="20"/>
        </w:rPr>
        <w:t xml:space="preserve"> Возникновение прав и обязанностей </w:t>
      </w:r>
      <w:r>
        <w:rPr>
          <w:b w:val="0"/>
          <w:color w:val="000000"/>
          <w:sz w:val="20"/>
        </w:rPr>
        <w:t xml:space="preserve">Партнера </w:t>
      </w:r>
      <w:r>
        <w:rPr>
          <w:b w:val="0"/>
          <w:color w:val="000000"/>
          <w:sz w:val="20"/>
        </w:rPr>
        <w:t xml:space="preserve">и </w:t>
      </w:r>
      <w:r>
        <w:rPr>
          <w:spacing w:val="-5"/>
          <w:sz w:val="20"/>
        </w:rPr>
        <w:t>Пользователя</w:t>
      </w:r>
      <w:r>
        <w:rPr>
          <w:b w:val="0"/>
          <w:color w:val="000000"/>
          <w:sz w:val="20"/>
        </w:rPr>
        <w:t xml:space="preserve"> по Договору на приобретение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товаров,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работ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и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 xml:space="preserve">услуг </w:t>
      </w:r>
      <w:r>
        <w:rPr>
          <w:b w:val="0"/>
          <w:color w:val="000000"/>
          <w:sz w:val="20"/>
        </w:rPr>
        <w:t>Партнера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возникает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непосредственно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после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подтверждения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Представителем</w:t>
      </w:r>
      <w:r>
        <w:rPr>
          <w:b w:val="0"/>
          <w:color w:val="000000"/>
          <w:spacing w:val="-2"/>
          <w:sz w:val="20"/>
        </w:rPr>
        <w:t xml:space="preserve"> </w:t>
      </w:r>
      <w:r>
        <w:rPr>
          <w:b w:val="0"/>
          <w:color w:val="000000"/>
          <w:spacing w:val="-2"/>
          <w:sz w:val="20"/>
        </w:rPr>
        <w:t>бронировани</w:t>
      </w:r>
      <w:r>
        <w:rPr>
          <w:b w:val="0"/>
          <w:color w:val="000000"/>
          <w:sz w:val="20"/>
        </w:rPr>
        <w:t xml:space="preserve">я </w:t>
      </w:r>
      <w:r>
        <w:rPr>
          <w:spacing w:val="-5"/>
          <w:sz w:val="20"/>
        </w:rPr>
        <w:t>Пользовател</w:t>
      </w:r>
      <w:r>
        <w:rPr>
          <w:b w:val="0"/>
          <w:color w:val="000000"/>
          <w:spacing w:val="-2"/>
          <w:sz w:val="20"/>
        </w:rPr>
        <w:t xml:space="preserve">ем </w:t>
      </w:r>
      <w:r>
        <w:rPr>
          <w:b w:val="0"/>
          <w:color w:val="000000"/>
          <w:spacing w:val="-2"/>
          <w:sz w:val="20"/>
        </w:rPr>
        <w:t>Купона на Продукт</w:t>
      </w:r>
      <w:r>
        <w:rPr>
          <w:b w:val="0"/>
          <w:color w:val="000000"/>
          <w:spacing w:val="-3"/>
          <w:sz w:val="20"/>
        </w:rPr>
        <w:t xml:space="preserve"> </w:t>
      </w:r>
      <w:r>
        <w:rPr>
          <w:b w:val="0"/>
          <w:color w:val="000000"/>
          <w:sz w:val="20"/>
        </w:rPr>
        <w:t>Партнера</w:t>
      </w:r>
      <w:r>
        <w:rPr>
          <w:b w:val="0"/>
          <w:color w:val="000000"/>
          <w:sz w:val="20"/>
        </w:rPr>
        <w:t>.</w:t>
      </w:r>
    </w:p>
    <w:p w14:paraId="62000000">
      <w:pPr>
        <w:pStyle w:val="Style_3"/>
        <w:tabs>
          <w:tab w:leader="none" w:pos="809" w:val="left"/>
          <w:tab w:leader="none" w:pos="810" w:val="left"/>
        </w:tabs>
        <w:spacing w:before="2" w:line="228" w:lineRule="auto"/>
        <w:ind w:firstLine="0" w:left="-607" w:right="111"/>
        <w:rPr>
          <w:b w:val="0"/>
          <w:color w:val="000000"/>
          <w:sz w:val="20"/>
        </w:rPr>
      </w:pPr>
      <w:r>
        <w:rPr>
          <w:b w:val="0"/>
          <w:color w:val="000000"/>
          <w:spacing w:val="-1"/>
          <w:sz w:val="20"/>
        </w:rPr>
        <w:t>5.</w:t>
      </w:r>
      <w:r>
        <w:rPr>
          <w:b w:val="0"/>
          <w:color w:val="000000"/>
          <w:spacing w:val="-1"/>
          <w:sz w:val="20"/>
        </w:rPr>
        <w:t>4</w:t>
      </w:r>
      <w:r>
        <w:rPr>
          <w:b w:val="0"/>
          <w:color w:val="000000"/>
          <w:spacing w:val="-1"/>
          <w:sz w:val="20"/>
        </w:rPr>
        <w:t xml:space="preserve"> Представитель</w:t>
      </w:r>
      <w:r>
        <w:rPr>
          <w:b w:val="0"/>
          <w:color w:val="000000"/>
          <w:spacing w:val="-13"/>
          <w:sz w:val="20"/>
        </w:rPr>
        <w:t xml:space="preserve"> </w:t>
      </w:r>
      <w:r>
        <w:rPr>
          <w:b w:val="0"/>
          <w:color w:val="000000"/>
          <w:sz w:val="20"/>
        </w:rPr>
        <w:t xml:space="preserve">и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</w:rPr>
        <w:t xml:space="preserve"> не несет ответственности за передачу </w:t>
      </w:r>
      <w:r>
        <w:rPr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>ем Купона третьим лицам.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pacing w:val="-8"/>
          <w:sz w:val="20"/>
        </w:rPr>
        <w:t>Для урегулир</w:t>
      </w:r>
      <w:r>
        <w:rPr>
          <w:b w:val="0"/>
          <w:color w:val="000000"/>
          <w:sz w:val="20"/>
        </w:rPr>
        <w:t xml:space="preserve">ования спорной ситуации </w:t>
      </w:r>
      <w:r>
        <w:rPr>
          <w:b w:val="0"/>
          <w:color w:val="000000"/>
          <w:sz w:val="20"/>
        </w:rPr>
        <w:t>Пользователь</w:t>
      </w:r>
      <w:r>
        <w:rPr>
          <w:b w:val="0"/>
          <w:color w:val="000000"/>
          <w:sz w:val="20"/>
        </w:rPr>
        <w:t xml:space="preserve"> обращается в службу поддержки Партнера.</w:t>
      </w:r>
    </w:p>
    <w:p w14:paraId="63000000">
      <w:pPr>
        <w:pStyle w:val="Style_3"/>
        <w:tabs>
          <w:tab w:leader="none" w:pos="810" w:val="left"/>
        </w:tabs>
        <w:spacing w:before="6"/>
        <w:ind w:firstLine="0" w:left="-607" w:right="107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5.</w:t>
      </w:r>
      <w:r>
        <w:rPr>
          <w:b w:val="0"/>
          <w:color w:val="000000"/>
          <w:sz w:val="20"/>
        </w:rPr>
        <w:t>5</w:t>
      </w:r>
      <w:r>
        <w:rPr>
          <w:b w:val="0"/>
          <w:color w:val="000000"/>
          <w:sz w:val="20"/>
        </w:rPr>
        <w:t xml:space="preserve"> Копирование,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продажа,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подделка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z w:val="20"/>
        </w:rPr>
        <w:t>Купонов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и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повторное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использование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одного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Купона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(в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том</w:t>
      </w:r>
      <w:r>
        <w:rPr>
          <w:b w:val="0"/>
          <w:color w:val="000000"/>
          <w:spacing w:val="-51"/>
          <w:sz w:val="20"/>
        </w:rPr>
        <w:t xml:space="preserve"> </w:t>
      </w:r>
      <w:r>
        <w:rPr>
          <w:b w:val="0"/>
          <w:color w:val="000000"/>
          <w:sz w:val="20"/>
        </w:rPr>
        <w:t>числе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третьими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лицами)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строго</w:t>
      </w:r>
      <w:r>
        <w:rPr>
          <w:b w:val="0"/>
          <w:color w:val="000000"/>
          <w:spacing w:val="2"/>
          <w:sz w:val="20"/>
        </w:rPr>
        <w:t xml:space="preserve"> </w:t>
      </w:r>
      <w:r>
        <w:rPr>
          <w:b w:val="0"/>
          <w:color w:val="000000"/>
          <w:sz w:val="20"/>
        </w:rPr>
        <w:t>запрещены</w:t>
      </w:r>
      <w:r>
        <w:rPr>
          <w:b w:val="0"/>
          <w:color w:val="000000"/>
          <w:sz w:val="20"/>
        </w:rPr>
        <w:t>.</w:t>
      </w:r>
    </w:p>
    <w:p w14:paraId="64000000">
      <w:pPr>
        <w:pStyle w:val="Style_3"/>
        <w:tabs>
          <w:tab w:leader="none" w:pos="822" w:val="left"/>
        </w:tabs>
        <w:spacing w:before="3"/>
        <w:ind w:firstLine="0" w:left="-607" w:right="107"/>
        <w:rPr>
          <w:color w:val="000000"/>
          <w:sz w:val="20"/>
        </w:rPr>
      </w:pPr>
      <w:r>
        <w:rPr>
          <w:b w:val="0"/>
          <w:color w:val="000000"/>
          <w:spacing w:val="-1"/>
          <w:sz w:val="20"/>
        </w:rPr>
        <w:t>5.6</w:t>
      </w:r>
      <w:r>
        <w:rPr>
          <w:b w:val="0"/>
          <w:color w:val="000000"/>
          <w:spacing w:val="-1"/>
          <w:sz w:val="20"/>
        </w:rPr>
        <w:t xml:space="preserve">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pacing w:val="-9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может</w:t>
      </w:r>
      <w:r>
        <w:rPr>
          <w:b w:val="0"/>
          <w:color w:val="000000"/>
          <w:spacing w:val="-11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отказать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в</w:t>
      </w:r>
      <w:r>
        <w:rPr>
          <w:b w:val="0"/>
          <w:color w:val="000000"/>
          <w:spacing w:val="-9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предоставлении</w:t>
      </w:r>
      <w:r>
        <w:rPr>
          <w:b w:val="0"/>
          <w:color w:val="000000"/>
          <w:spacing w:val="-11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товаров,</w:t>
      </w:r>
      <w:r>
        <w:rPr>
          <w:b w:val="0"/>
          <w:color w:val="000000"/>
          <w:spacing w:val="-12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работ</w:t>
      </w:r>
      <w:r>
        <w:rPr>
          <w:b w:val="0"/>
          <w:color w:val="000000"/>
          <w:spacing w:val="-9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и</w:t>
      </w:r>
      <w:r>
        <w:rPr>
          <w:b w:val="0"/>
          <w:color w:val="000000"/>
          <w:spacing w:val="-11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услуг</w:t>
      </w:r>
      <w:r>
        <w:rPr>
          <w:b w:val="0"/>
          <w:color w:val="000000"/>
          <w:spacing w:val="-9"/>
          <w:sz w:val="20"/>
        </w:rPr>
        <w:t xml:space="preserve"> </w:t>
      </w:r>
      <w:r>
        <w:rPr>
          <w:spacing w:val="-5"/>
          <w:sz w:val="20"/>
        </w:rPr>
        <w:t>Пользователю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по</w:t>
      </w:r>
      <w:r>
        <w:rPr>
          <w:b w:val="0"/>
          <w:color w:val="000000"/>
          <w:spacing w:val="-12"/>
          <w:sz w:val="20"/>
        </w:rPr>
        <w:t xml:space="preserve"> </w:t>
      </w:r>
      <w:r>
        <w:rPr>
          <w:b w:val="0"/>
          <w:color w:val="000000"/>
          <w:sz w:val="20"/>
        </w:rPr>
        <w:t>объективным</w:t>
      </w:r>
      <w:r>
        <w:rPr>
          <w:b w:val="0"/>
          <w:color w:val="000000"/>
          <w:spacing w:val="-50"/>
          <w:sz w:val="20"/>
        </w:rPr>
        <w:t xml:space="preserve">  </w:t>
      </w:r>
      <w:r>
        <w:rPr>
          <w:b w:val="0"/>
          <w:color w:val="000000"/>
          <w:sz w:val="20"/>
        </w:rPr>
        <w:t>причинам (как указанным в условиях предложений, так и нет) или в случаях нару</w:t>
      </w:r>
      <w:r>
        <w:rPr>
          <w:b w:val="0"/>
          <w:color w:val="000000"/>
          <w:sz w:val="20"/>
        </w:rPr>
        <w:t xml:space="preserve">шения </w:t>
      </w:r>
      <w:r>
        <w:rPr>
          <w:spacing w:val="-5"/>
          <w:sz w:val="20"/>
        </w:rPr>
        <w:t>Пользовател</w:t>
      </w:r>
      <w:r>
        <w:rPr>
          <w:b w:val="0"/>
          <w:color w:val="000000"/>
          <w:spacing w:val="1"/>
          <w:sz w:val="20"/>
        </w:rPr>
        <w:t xml:space="preserve">ем </w:t>
      </w:r>
      <w:r>
        <w:rPr>
          <w:b w:val="0"/>
          <w:color w:val="000000"/>
          <w:sz w:val="20"/>
        </w:rPr>
        <w:t>правил, установленных в настоящем пункте.</w:t>
      </w:r>
      <w:r>
        <w:rPr>
          <w:b w:val="0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 xml:space="preserve">Основаниями для такого отказа </w:t>
      </w:r>
      <w:r>
        <w:rPr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>ю в оказании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 xml:space="preserve">могут быть: нарушение </w:t>
      </w:r>
      <w:r>
        <w:rPr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 xml:space="preserve">ем правил внутреннего распорядка </w:t>
      </w:r>
      <w:r>
        <w:rPr>
          <w:b w:val="0"/>
          <w:color w:val="000000"/>
          <w:sz w:val="20"/>
        </w:rPr>
        <w:t>Партнера</w:t>
      </w:r>
      <w:r>
        <w:rPr>
          <w:b w:val="0"/>
          <w:color w:val="000000"/>
          <w:sz w:val="20"/>
        </w:rPr>
        <w:t>, грубое нарушение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 xml:space="preserve">ем общепринятых правил и норм поведения, нарушение прав </w:t>
      </w:r>
      <w:r>
        <w:rPr>
          <w:b w:val="0"/>
          <w:color w:val="000000"/>
          <w:sz w:val="20"/>
        </w:rPr>
        <w:t>и свобод третьих лиц, грубое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 xml:space="preserve">нарушение условий настоящей Оферты, получение жалоб на </w:t>
      </w:r>
      <w:r>
        <w:rPr>
          <w:spacing w:val="-5"/>
          <w:sz w:val="20"/>
        </w:rPr>
        <w:t>Пользователя</w:t>
      </w:r>
      <w:r>
        <w:rPr>
          <w:b w:val="0"/>
          <w:color w:val="000000"/>
          <w:sz w:val="20"/>
        </w:rPr>
        <w:t xml:space="preserve"> со стороны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</w:rPr>
        <w:t>ов и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других лиц, а также иные причины, которые могут повлечь нарушение прав и свобод человека и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гражданина,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z w:val="20"/>
        </w:rPr>
        <w:t>причинить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ущерб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деловой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z w:val="20"/>
        </w:rPr>
        <w:t>репутации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Пред</w:t>
      </w:r>
      <w:r>
        <w:rPr>
          <w:b w:val="0"/>
          <w:color w:val="000000"/>
          <w:sz w:val="20"/>
        </w:rPr>
        <w:t>ставителя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 xml:space="preserve">и/или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</w:rPr>
        <w:t>ов</w:t>
      </w:r>
      <w:r>
        <w:rPr>
          <w:b w:val="0"/>
          <w:color w:val="000000"/>
          <w:sz w:val="20"/>
        </w:rPr>
        <w:t>,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z w:val="20"/>
        </w:rPr>
        <w:t>в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z w:val="20"/>
        </w:rPr>
        <w:t>таком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z w:val="20"/>
        </w:rPr>
        <w:t>случае</w:t>
      </w:r>
      <w:r>
        <w:rPr>
          <w:b w:val="0"/>
          <w:color w:val="000000"/>
          <w:spacing w:val="-50"/>
          <w:sz w:val="20"/>
        </w:rPr>
        <w:t xml:space="preserve">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</w:rPr>
        <w:t xml:space="preserve"> обязан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уведом</w:t>
      </w:r>
      <w:r>
        <w:rPr>
          <w:b w:val="0"/>
          <w:color w:val="000000"/>
          <w:sz w:val="20"/>
        </w:rPr>
        <w:t>ить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Представителя</w:t>
      </w:r>
      <w:r>
        <w:rPr>
          <w:b w:val="0"/>
          <w:color w:val="000000"/>
          <w:sz w:val="20"/>
        </w:rPr>
        <w:t xml:space="preserve">. 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таком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случае</w:t>
      </w:r>
      <w:r>
        <w:rPr>
          <w:color w:val="000000"/>
          <w:spacing w:val="-50"/>
          <w:sz w:val="20"/>
        </w:rPr>
        <w:t xml:space="preserve">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уведомляет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Представителя,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а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последний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не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обязан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доказывать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Пользовател</w:t>
      </w:r>
      <w:r>
        <w:rPr>
          <w:color w:val="000000"/>
          <w:spacing w:val="-51"/>
          <w:sz w:val="20"/>
        </w:rPr>
        <w:t xml:space="preserve">ю </w:t>
      </w:r>
      <w:r>
        <w:rPr>
          <w:color w:val="000000"/>
          <w:sz w:val="20"/>
        </w:rPr>
        <w:t>наличие причин для расторжения настоящей Оферты согласно настоящему пункту, однако может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информировать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Пользовател</w:t>
      </w:r>
      <w:r>
        <w:rPr>
          <w:color w:val="000000"/>
          <w:spacing w:val="1"/>
          <w:sz w:val="20"/>
        </w:rPr>
        <w:t xml:space="preserve">я </w:t>
      </w:r>
      <w:r>
        <w:rPr>
          <w:color w:val="000000"/>
          <w:sz w:val="20"/>
        </w:rPr>
        <w:t>о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причинах,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послуживших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основанием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расторжения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настоящей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Оферты.</w:t>
      </w:r>
    </w:p>
    <w:p w14:paraId="65000000">
      <w:pPr>
        <w:pStyle w:val="Style_3"/>
        <w:tabs>
          <w:tab w:leader="none" w:pos="822" w:val="left"/>
        </w:tabs>
        <w:spacing w:before="3"/>
        <w:ind w:firstLine="0" w:left="-607" w:right="107"/>
        <w:rPr>
          <w:color w:val="000000"/>
          <w:sz w:val="20"/>
        </w:rPr>
      </w:pPr>
      <w:r>
        <w:rPr>
          <w:color w:val="000000"/>
          <w:sz w:val="20"/>
        </w:rPr>
        <w:t xml:space="preserve">5.7 </w:t>
      </w:r>
      <w:r>
        <w:rPr>
          <w:sz w:val="20"/>
        </w:rPr>
        <w:t>В</w:t>
      </w:r>
      <w:r>
        <w:rPr>
          <w:sz w:val="20"/>
        </w:rPr>
        <w:t xml:space="preserve"> случае, если </w:t>
      </w:r>
      <w:r>
        <w:rPr>
          <w:sz w:val="20"/>
        </w:rPr>
        <w:t>Пользователь</w:t>
      </w:r>
      <w:r>
        <w:rPr>
          <w:sz w:val="20"/>
        </w:rPr>
        <w:t>, забронировавший Купон, не сумел забронировать услугу/номер, как это</w:t>
      </w:r>
      <w:r>
        <w:rPr>
          <w:spacing w:val="1"/>
          <w:sz w:val="20"/>
        </w:rPr>
        <w:t xml:space="preserve"> </w:t>
      </w:r>
      <w:r>
        <w:rPr>
          <w:sz w:val="20"/>
        </w:rPr>
        <w:t>требуется в условиях Акции (к примеру – номер в отеле, стол в ресторане, дорожку в боулинге 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т.п.), на конкретный день по причине, что данная услуга забронирована уже другими </w:t>
      </w:r>
      <w:r>
        <w:rPr>
          <w:sz w:val="20"/>
        </w:rPr>
        <w:t>Пользовател</w:t>
      </w:r>
      <w:r>
        <w:rPr>
          <w:sz w:val="20"/>
        </w:rPr>
        <w:t>ями, а</w:t>
      </w:r>
      <w:r>
        <w:rPr>
          <w:spacing w:val="1"/>
          <w:sz w:val="20"/>
        </w:rPr>
        <w:t xml:space="preserve"> </w:t>
      </w:r>
      <w:r>
        <w:rPr>
          <w:spacing w:val="1"/>
          <w:sz w:val="20"/>
        </w:rPr>
        <w:t>Партнер</w:t>
      </w:r>
      <w:r>
        <w:rPr>
          <w:sz w:val="20"/>
        </w:rPr>
        <w:t>, в свою очередь, был готов оказать данную услугу в другой день, а также в случае, если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условиями Акции было оговорено, что Купон необходимо активировать до конкретной даты, 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Пользователь </w:t>
      </w:r>
      <w:r>
        <w:rPr>
          <w:sz w:val="20"/>
        </w:rPr>
        <w:t>этого не</w:t>
      </w:r>
      <w:r>
        <w:rPr>
          <w:spacing w:val="2"/>
          <w:sz w:val="20"/>
        </w:rPr>
        <w:t xml:space="preserve"> </w:t>
      </w:r>
      <w:r>
        <w:rPr>
          <w:sz w:val="20"/>
        </w:rPr>
        <w:t>сделал, в</w:t>
      </w:r>
      <w:r>
        <w:rPr>
          <w:spacing w:val="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смог</w:t>
      </w:r>
      <w:r>
        <w:rPr>
          <w:spacing w:val="1"/>
          <w:sz w:val="20"/>
        </w:rPr>
        <w:t xml:space="preserve"> </w:t>
      </w:r>
      <w:r>
        <w:rPr>
          <w:sz w:val="20"/>
        </w:rPr>
        <w:t>воспользоваться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данным</w:t>
      </w:r>
      <w:r>
        <w:rPr>
          <w:spacing w:val="2"/>
          <w:sz w:val="20"/>
        </w:rPr>
        <w:t xml:space="preserve"> </w:t>
      </w:r>
      <w:r>
        <w:rPr>
          <w:sz w:val="20"/>
        </w:rPr>
        <w:t>Купоном</w:t>
      </w:r>
      <w:r>
        <w:rPr>
          <w:spacing w:val="9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является основанием для признания отказа </w:t>
      </w:r>
      <w:r>
        <w:rPr>
          <w:spacing w:val="1"/>
          <w:sz w:val="20"/>
        </w:rPr>
        <w:t>Партнер</w:t>
      </w:r>
      <w:r>
        <w:rPr>
          <w:sz w:val="20"/>
        </w:rPr>
        <w:t xml:space="preserve">а от обслуживания </w:t>
      </w:r>
      <w:r>
        <w:rPr>
          <w:sz w:val="20"/>
        </w:rPr>
        <w:t>Пользовател</w:t>
      </w:r>
      <w:r>
        <w:rPr>
          <w:sz w:val="20"/>
        </w:rPr>
        <w:t>я и отказа от забронированного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Купона.</w:t>
      </w:r>
    </w:p>
    <w:p w14:paraId="66000000">
      <w:pPr>
        <w:pStyle w:val="Style_3"/>
        <w:tabs>
          <w:tab w:leader="none" w:pos="822" w:val="left"/>
        </w:tabs>
        <w:spacing w:before="3"/>
        <w:ind w:firstLine="0" w:left="-607" w:right="107"/>
        <w:rPr>
          <w:b w:val="0"/>
          <w:color w:val="000000"/>
          <w:sz w:val="20"/>
        </w:rPr>
      </w:pPr>
    </w:p>
    <w:p w14:paraId="67000000">
      <w:pPr>
        <w:pStyle w:val="Style_2"/>
        <w:ind w:firstLine="0" w:left="0"/>
        <w:jc w:val="left"/>
        <w:rPr>
          <w:sz w:val="22"/>
        </w:rPr>
      </w:pPr>
    </w:p>
    <w:p w14:paraId="68000000">
      <w:pPr>
        <w:pStyle w:val="Style_1"/>
        <w:tabs>
          <w:tab w:leader="none" w:pos="323" w:val="left"/>
        </w:tabs>
        <w:ind w:firstLine="0" w:left="-387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6. ГАРАНТИЙНЫЕ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УСЛОВИЯ</w:t>
      </w:r>
    </w:p>
    <w:p w14:paraId="69000000">
      <w:pPr>
        <w:pStyle w:val="Style_2"/>
        <w:spacing w:before="4"/>
        <w:ind w:firstLine="0" w:left="0"/>
        <w:jc w:val="left"/>
        <w:rPr>
          <w:rFonts w:ascii="Arial" w:hAnsi="Arial"/>
          <w:b w:val="1"/>
          <w:sz w:val="23"/>
        </w:rPr>
      </w:pPr>
    </w:p>
    <w:p w14:paraId="6A000000">
      <w:pPr>
        <w:pStyle w:val="Style_3"/>
        <w:tabs>
          <w:tab w:leader="none" w:pos="809" w:val="left"/>
          <w:tab w:leader="none" w:pos="810" w:val="left"/>
        </w:tabs>
        <w:ind w:firstLine="0" w:left="-607" w:right="115"/>
        <w:rPr>
          <w:b w:val="0"/>
          <w:sz w:val="20"/>
        </w:rPr>
      </w:pPr>
      <w:r>
        <w:rPr>
          <w:b w:val="0"/>
          <w:sz w:val="20"/>
        </w:rPr>
        <w:t>6.1 Представитель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не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несет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ответственности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за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ущерб,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 xml:space="preserve">причиненный </w:t>
      </w:r>
      <w:r>
        <w:rPr>
          <w:b w:val="0"/>
          <w:sz w:val="20"/>
        </w:rPr>
        <w:t>Партнер</w:t>
      </w:r>
      <w:r>
        <w:rPr>
          <w:b w:val="0"/>
          <w:sz w:val="20"/>
        </w:rPr>
        <w:t>у</w:t>
      </w:r>
      <w:r>
        <w:rPr>
          <w:b w:val="0"/>
          <w:sz w:val="20"/>
        </w:rPr>
        <w:t xml:space="preserve"> </w:t>
      </w:r>
      <w:r>
        <w:rPr>
          <w:spacing w:val="-5"/>
          <w:sz w:val="20"/>
        </w:rPr>
        <w:t>Пользовател</w:t>
      </w:r>
      <w:r>
        <w:rPr>
          <w:b w:val="0"/>
          <w:spacing w:val="1"/>
          <w:sz w:val="20"/>
        </w:rPr>
        <w:t xml:space="preserve">ем </w:t>
      </w:r>
      <w:r>
        <w:rPr>
          <w:b w:val="0"/>
          <w:sz w:val="20"/>
        </w:rPr>
        <w:t>вследствие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 xml:space="preserve">исполнения </w:t>
      </w:r>
      <w:r>
        <w:rPr>
          <w:b w:val="0"/>
          <w:sz w:val="20"/>
        </w:rPr>
        <w:t>Партнер</w:t>
      </w:r>
      <w:r>
        <w:rPr>
          <w:b w:val="0"/>
          <w:sz w:val="20"/>
        </w:rPr>
        <w:t>ом своих обязательств по реализации Продукта, забронированного</w:t>
      </w:r>
      <w:r>
        <w:rPr>
          <w:b w:val="0"/>
          <w:spacing w:val="-51"/>
          <w:sz w:val="20"/>
        </w:rPr>
        <w:t xml:space="preserve">         </w:t>
      </w:r>
      <w:r>
        <w:rPr>
          <w:spacing w:val="-5"/>
          <w:sz w:val="20"/>
        </w:rPr>
        <w:t>Пользовател</w:t>
      </w:r>
      <w:r>
        <w:rPr>
          <w:b w:val="0"/>
          <w:sz w:val="20"/>
        </w:rPr>
        <w:t>ем на</w:t>
      </w:r>
      <w:r>
        <w:rPr>
          <w:b w:val="0"/>
          <w:spacing w:val="3"/>
          <w:sz w:val="20"/>
        </w:rPr>
        <w:t xml:space="preserve"> </w:t>
      </w:r>
      <w:r>
        <w:rPr>
          <w:b w:val="0"/>
          <w:sz w:val="20"/>
        </w:rPr>
        <w:t>Сайте.</w:t>
      </w:r>
    </w:p>
    <w:p w14:paraId="6B000000">
      <w:pPr>
        <w:pStyle w:val="Style_3"/>
        <w:tabs>
          <w:tab w:leader="none" w:pos="809" w:val="left"/>
          <w:tab w:leader="none" w:pos="810" w:val="left"/>
        </w:tabs>
        <w:ind w:firstLine="0" w:left="-607" w:right="107"/>
        <w:rPr>
          <w:b w:val="0"/>
          <w:sz w:val="20"/>
        </w:rPr>
      </w:pPr>
      <w:r>
        <w:rPr>
          <w:b w:val="0"/>
          <w:sz w:val="20"/>
        </w:rPr>
        <w:t>6.2</w:t>
      </w:r>
      <w:r>
        <w:rPr>
          <w:b w:val="0"/>
          <w:sz w:val="20"/>
        </w:rPr>
        <w:t xml:space="preserve"> З</w:t>
      </w:r>
      <w:r>
        <w:rPr>
          <w:b w:val="0"/>
          <w:sz w:val="20"/>
        </w:rPr>
        <w:t xml:space="preserve">а качество Продукта ответственность несет </w:t>
      </w:r>
      <w:r>
        <w:rPr>
          <w:b w:val="0"/>
          <w:sz w:val="20"/>
        </w:rPr>
        <w:t>Партнер</w:t>
      </w:r>
      <w:r>
        <w:rPr>
          <w:b w:val="0"/>
          <w:sz w:val="20"/>
        </w:rPr>
        <w:t>. Сайт</w:t>
      </w:r>
      <w:r>
        <w:rPr>
          <w:b w:val="0"/>
          <w:sz w:val="20"/>
        </w:rPr>
        <w:t xml:space="preserve"> не </w:t>
      </w:r>
      <w:r>
        <w:rPr>
          <w:b w:val="0"/>
          <w:spacing w:val="-51"/>
          <w:sz w:val="20"/>
        </w:rPr>
        <w:t xml:space="preserve"> </w:t>
      </w:r>
      <w:r>
        <w:rPr>
          <w:b w:val="0"/>
          <w:sz w:val="20"/>
        </w:rPr>
        <w:t>дает гарантий качества, безопасности, возможностей использования, а также гарантий на другие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характеристики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товаров,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работ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ил</w:t>
      </w:r>
      <w:r>
        <w:rPr>
          <w:b w:val="0"/>
          <w:sz w:val="20"/>
        </w:rPr>
        <w:t>и услуг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Партнер</w:t>
      </w:r>
      <w:r>
        <w:rPr>
          <w:b w:val="0"/>
          <w:sz w:val="20"/>
        </w:rPr>
        <w:t>ов,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чьи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Продукты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представлены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на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Сайте.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 xml:space="preserve">Некоторые услуги или </w:t>
      </w:r>
      <w:r>
        <w:rPr>
          <w:b w:val="0"/>
          <w:sz w:val="20"/>
        </w:rPr>
        <w:t xml:space="preserve">товары </w:t>
      </w:r>
      <w:r>
        <w:rPr>
          <w:b w:val="0"/>
          <w:sz w:val="20"/>
        </w:rPr>
        <w:t>Партнер</w:t>
      </w:r>
      <w:r>
        <w:rPr>
          <w:b w:val="0"/>
          <w:sz w:val="20"/>
        </w:rPr>
        <w:t xml:space="preserve">ов, представленные на Сайте </w:t>
      </w:r>
      <w:r>
        <w:rPr>
          <w:b w:val="0"/>
          <w:sz w:val="20"/>
        </w:rPr>
        <w:t>могут</w:t>
      </w:r>
      <w:r>
        <w:rPr>
          <w:b w:val="0"/>
          <w:spacing w:val="-9"/>
          <w:sz w:val="20"/>
        </w:rPr>
        <w:t xml:space="preserve"> </w:t>
      </w:r>
      <w:r>
        <w:rPr>
          <w:b w:val="0"/>
          <w:sz w:val="20"/>
        </w:rPr>
        <w:t>быть</w:t>
      </w:r>
      <w:r>
        <w:rPr>
          <w:b w:val="0"/>
          <w:spacing w:val="-9"/>
          <w:sz w:val="20"/>
        </w:rPr>
        <w:t xml:space="preserve"> </w:t>
      </w:r>
      <w:r>
        <w:rPr>
          <w:b w:val="0"/>
          <w:sz w:val="20"/>
        </w:rPr>
        <w:t>потенциально</w:t>
      </w:r>
      <w:r>
        <w:rPr>
          <w:b w:val="0"/>
          <w:spacing w:val="-7"/>
          <w:sz w:val="20"/>
        </w:rPr>
        <w:t xml:space="preserve"> </w:t>
      </w:r>
      <w:r>
        <w:rPr>
          <w:b w:val="0"/>
          <w:sz w:val="20"/>
        </w:rPr>
        <w:t>опасны</w:t>
      </w:r>
      <w:r>
        <w:rPr>
          <w:b w:val="0"/>
          <w:spacing w:val="-8"/>
          <w:sz w:val="20"/>
        </w:rPr>
        <w:t xml:space="preserve"> </w:t>
      </w:r>
      <w:r>
        <w:rPr>
          <w:b w:val="0"/>
          <w:sz w:val="20"/>
        </w:rPr>
        <w:t>для</w:t>
      </w:r>
      <w:r>
        <w:rPr>
          <w:b w:val="0"/>
          <w:spacing w:val="-8"/>
          <w:sz w:val="20"/>
        </w:rPr>
        <w:t xml:space="preserve"> </w:t>
      </w:r>
      <w:r>
        <w:rPr>
          <w:b w:val="0"/>
          <w:sz w:val="20"/>
        </w:rPr>
        <w:t>здоровья.</w:t>
      </w:r>
      <w:r>
        <w:rPr>
          <w:b w:val="0"/>
          <w:spacing w:val="-8"/>
          <w:sz w:val="20"/>
        </w:rPr>
        <w:t xml:space="preserve"> </w:t>
      </w:r>
      <w:r>
        <w:rPr>
          <w:b w:val="0"/>
          <w:sz w:val="20"/>
        </w:rPr>
        <w:t>Ответственность</w:t>
      </w:r>
      <w:r>
        <w:rPr>
          <w:b w:val="0"/>
          <w:spacing w:val="-51"/>
          <w:sz w:val="20"/>
        </w:rPr>
        <w:t xml:space="preserve"> </w:t>
      </w:r>
      <w:r>
        <w:rPr>
          <w:b w:val="0"/>
          <w:sz w:val="20"/>
        </w:rPr>
        <w:t>за использование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таких</w:t>
      </w:r>
      <w:r>
        <w:rPr>
          <w:b w:val="0"/>
          <w:spacing w:val="2"/>
          <w:sz w:val="20"/>
        </w:rPr>
        <w:t xml:space="preserve"> </w:t>
      </w:r>
      <w:r>
        <w:rPr>
          <w:b w:val="0"/>
          <w:sz w:val="20"/>
        </w:rPr>
        <w:t>Продуктов</w:t>
      </w:r>
      <w:r>
        <w:rPr>
          <w:b w:val="0"/>
          <w:spacing w:val="2"/>
          <w:sz w:val="20"/>
        </w:rPr>
        <w:t xml:space="preserve"> </w:t>
      </w:r>
      <w:r>
        <w:rPr>
          <w:b w:val="0"/>
          <w:sz w:val="20"/>
        </w:rPr>
        <w:t>лежит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на</w:t>
      </w:r>
      <w:r>
        <w:rPr>
          <w:b w:val="0"/>
          <w:spacing w:val="3"/>
          <w:sz w:val="20"/>
        </w:rPr>
        <w:t xml:space="preserve"> </w:t>
      </w:r>
      <w:r>
        <w:rPr>
          <w:b w:val="0"/>
          <w:sz w:val="20"/>
        </w:rPr>
        <w:t>Пользователе</w:t>
      </w:r>
      <w:r>
        <w:rPr>
          <w:b w:val="0"/>
          <w:sz w:val="20"/>
        </w:rPr>
        <w:t>.</w:t>
      </w:r>
    </w:p>
    <w:p w14:paraId="6C000000">
      <w:pPr>
        <w:pStyle w:val="Style_3"/>
        <w:tabs>
          <w:tab w:leader="none" w:pos="809" w:val="left"/>
          <w:tab w:leader="none" w:pos="810" w:val="left"/>
        </w:tabs>
        <w:ind w:firstLine="0" w:left="-607" w:right="117"/>
        <w:rPr>
          <w:b w:val="0"/>
          <w:sz w:val="20"/>
        </w:rPr>
      </w:pPr>
      <w:r>
        <w:rPr>
          <w:b w:val="0"/>
          <w:sz w:val="20"/>
        </w:rPr>
        <w:t xml:space="preserve">6.3 Представитель не несет ответственности за исполнение, неисполнение или ненадлежащее </w:t>
      </w:r>
      <w:r>
        <w:rPr>
          <w:b w:val="0"/>
          <w:spacing w:val="-51"/>
          <w:sz w:val="20"/>
        </w:rPr>
        <w:t xml:space="preserve"> </w:t>
      </w:r>
      <w:r>
        <w:rPr>
          <w:b w:val="0"/>
          <w:sz w:val="20"/>
        </w:rPr>
        <w:t xml:space="preserve">исполнение </w:t>
      </w:r>
      <w:r>
        <w:rPr>
          <w:b w:val="0"/>
          <w:sz w:val="20"/>
        </w:rPr>
        <w:t>Партнер</w:t>
      </w:r>
      <w:r>
        <w:rPr>
          <w:b w:val="0"/>
          <w:sz w:val="20"/>
        </w:rPr>
        <w:t>ом своих обязательств</w:t>
      </w:r>
      <w:r>
        <w:rPr>
          <w:b w:val="0"/>
          <w:spacing w:val="2"/>
          <w:sz w:val="20"/>
        </w:rPr>
        <w:t xml:space="preserve"> </w:t>
      </w:r>
      <w:r>
        <w:rPr>
          <w:b w:val="0"/>
          <w:sz w:val="20"/>
        </w:rPr>
        <w:t>по</w:t>
      </w:r>
      <w:r>
        <w:rPr>
          <w:b w:val="0"/>
          <w:spacing w:val="2"/>
          <w:sz w:val="20"/>
        </w:rPr>
        <w:t xml:space="preserve"> </w:t>
      </w:r>
      <w:r>
        <w:rPr>
          <w:b w:val="0"/>
          <w:sz w:val="20"/>
        </w:rPr>
        <w:t>реализации</w:t>
      </w:r>
      <w:r>
        <w:rPr>
          <w:b w:val="0"/>
          <w:spacing w:val="-1"/>
          <w:sz w:val="20"/>
        </w:rPr>
        <w:t xml:space="preserve"> </w:t>
      </w:r>
      <w:r>
        <w:rPr>
          <w:b w:val="0"/>
          <w:sz w:val="20"/>
        </w:rPr>
        <w:t>Продукта</w:t>
      </w:r>
      <w:r>
        <w:rPr>
          <w:spacing w:val="-5"/>
          <w:sz w:val="20"/>
        </w:rPr>
        <w:t xml:space="preserve"> Пользовател</w:t>
      </w:r>
      <w:r>
        <w:rPr>
          <w:b w:val="0"/>
          <w:sz w:val="20"/>
        </w:rPr>
        <w:t>ю.</w:t>
      </w:r>
    </w:p>
    <w:p w14:paraId="6D000000">
      <w:pPr>
        <w:pStyle w:val="Style_3"/>
        <w:tabs>
          <w:tab w:leader="none" w:pos="809" w:val="left"/>
          <w:tab w:leader="none" w:pos="810" w:val="left"/>
        </w:tabs>
        <w:ind w:firstLine="0" w:left="-607" w:right="115"/>
        <w:rPr>
          <w:b w:val="0"/>
          <w:sz w:val="20"/>
        </w:rPr>
      </w:pPr>
      <w:r>
        <w:rPr>
          <w:b w:val="0"/>
          <w:sz w:val="20"/>
        </w:rPr>
        <w:t>6.4 Купон может быть использован только по номиналу (при его наличии) и в соответствии с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условиями,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указанными</w:t>
      </w:r>
      <w:r>
        <w:rPr>
          <w:b w:val="0"/>
          <w:spacing w:val="3"/>
          <w:sz w:val="20"/>
        </w:rPr>
        <w:t xml:space="preserve"> </w:t>
      </w:r>
      <w:r>
        <w:rPr>
          <w:b w:val="0"/>
          <w:sz w:val="20"/>
        </w:rPr>
        <w:t>в</w:t>
      </w:r>
      <w:r>
        <w:rPr>
          <w:b w:val="0"/>
          <w:spacing w:val="2"/>
          <w:sz w:val="20"/>
        </w:rPr>
        <w:t xml:space="preserve"> </w:t>
      </w:r>
      <w:r>
        <w:rPr>
          <w:b w:val="0"/>
          <w:sz w:val="20"/>
        </w:rPr>
        <w:t>нем.</w:t>
      </w:r>
    </w:p>
    <w:p w14:paraId="6E000000">
      <w:pPr>
        <w:pStyle w:val="Style_3"/>
        <w:tabs>
          <w:tab w:leader="none" w:pos="809" w:val="left"/>
          <w:tab w:leader="none" w:pos="810" w:val="left"/>
        </w:tabs>
        <w:spacing w:before="77"/>
        <w:ind w:firstLine="0" w:left="-607" w:right="106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6.6 Купон не дает каких-либо </w:t>
      </w:r>
      <w:r>
        <w:rPr>
          <w:b w:val="0"/>
          <w:color w:val="000000"/>
          <w:sz w:val="20"/>
        </w:rPr>
        <w:t xml:space="preserve">дополнительных преференций по бронированию Продуктов </w:t>
      </w:r>
      <w:r>
        <w:rPr>
          <w:b w:val="0"/>
          <w:color w:val="000000"/>
          <w:sz w:val="20"/>
        </w:rPr>
        <w:t>Партнера,</w:t>
      </w:r>
      <w:r>
        <w:rPr>
          <w:b w:val="0"/>
          <w:color w:val="000000"/>
          <w:sz w:val="20"/>
        </w:rPr>
        <w:t xml:space="preserve"> времени его исполнения,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 xml:space="preserve">если предварительно не было забронировано место и/или время </w:t>
      </w:r>
      <w:r>
        <w:rPr>
          <w:b w:val="0"/>
          <w:color w:val="000000"/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 xml:space="preserve">ем самостоятельно на стороне </w:t>
      </w:r>
      <w:r>
        <w:rPr>
          <w:b w:val="0"/>
          <w:color w:val="000000"/>
          <w:sz w:val="20"/>
        </w:rPr>
        <w:t>Партнера</w:t>
      </w:r>
      <w:r>
        <w:rPr>
          <w:b w:val="0"/>
          <w:color w:val="000000"/>
          <w:sz w:val="20"/>
        </w:rPr>
        <w:t xml:space="preserve"> (Купон исключает привилегию на время и место).</w:t>
      </w:r>
    </w:p>
    <w:p w14:paraId="6F000000">
      <w:pPr>
        <w:pStyle w:val="Style_3"/>
        <w:tabs>
          <w:tab w:leader="none" w:pos="809" w:val="left"/>
          <w:tab w:leader="none" w:pos="810" w:val="left"/>
        </w:tabs>
        <w:spacing w:before="1"/>
        <w:ind w:firstLine="0" w:left="-607" w:right="107"/>
        <w:rPr>
          <w:b w:val="1"/>
          <w:color w:val="FB290D"/>
          <w:sz w:val="20"/>
        </w:rPr>
      </w:pPr>
      <w:r>
        <w:rPr>
          <w:sz w:val="20"/>
        </w:rPr>
        <w:t>6.7 НИ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КАКИХ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ООО</w:t>
      </w:r>
      <w:r>
        <w:rPr>
          <w:spacing w:val="1"/>
          <w:sz w:val="20"/>
        </w:rPr>
        <w:t xml:space="preserve"> </w:t>
      </w:r>
      <w:r>
        <w:rPr>
          <w:sz w:val="20"/>
        </w:rPr>
        <w:t>«ВЕБ КЬЮБ»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ПРЕДСТАВИТЕЛИ НЕ НЕСУТ ОТВЕТСТВЕННОСТЬ ПЕРЕД </w:t>
      </w:r>
      <w:r>
        <w:rPr>
          <w:sz w:val="20"/>
        </w:rPr>
        <w:t>П</w:t>
      </w:r>
      <w:r>
        <w:rPr>
          <w:sz w:val="20"/>
        </w:rPr>
        <w:t>АРТНЕРАМИ</w:t>
      </w:r>
      <w:r>
        <w:rPr>
          <w:sz w:val="20"/>
        </w:rPr>
        <w:t xml:space="preserve"> ИЛИ ПЕРЕД ЛЮБЫМИ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1"/>
          <w:sz w:val="20"/>
        </w:rPr>
        <w:t xml:space="preserve"> </w:t>
      </w:r>
      <w:r>
        <w:rPr>
          <w:sz w:val="20"/>
        </w:rPr>
        <w:t>ЛИЦАМИ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ЛЮБОЙ</w:t>
      </w:r>
      <w:r>
        <w:rPr>
          <w:spacing w:val="1"/>
          <w:sz w:val="20"/>
        </w:rPr>
        <w:t xml:space="preserve"> </w:t>
      </w:r>
      <w:r>
        <w:rPr>
          <w:sz w:val="20"/>
        </w:rPr>
        <w:t>КОСВЕННЫЙ,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СЛУЧАЙНЫЙ,</w:t>
      </w:r>
      <w:r>
        <w:rPr>
          <w:spacing w:val="1"/>
          <w:sz w:val="20"/>
        </w:rPr>
        <w:t xml:space="preserve"> </w:t>
      </w:r>
      <w:r>
        <w:rPr>
          <w:sz w:val="20"/>
        </w:rPr>
        <w:t>Н</w:t>
      </w:r>
      <w:r>
        <w:rPr>
          <w:sz w:val="20"/>
        </w:rPr>
        <w:t>ЕУМЫШЛЕННЫЙ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 УПУЩЕННУЮ ВЫГОДУ ИЛИ ПОТЕРЯННЫЕ ДАННЫЕ, ВРЕД ЧЕСТИ, ДОСТОИНСТВ</w:t>
      </w:r>
      <w:r>
        <w:rPr>
          <w:spacing w:val="1"/>
          <w:sz w:val="20"/>
        </w:rPr>
        <w:t xml:space="preserve">А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ДЕЛОВОЙ</w:t>
      </w:r>
      <w:r>
        <w:rPr>
          <w:spacing w:val="1"/>
          <w:sz w:val="20"/>
        </w:rPr>
        <w:t xml:space="preserve"> </w:t>
      </w:r>
      <w:r>
        <w:rPr>
          <w:sz w:val="20"/>
        </w:rPr>
        <w:t>РЕПУТАЦИИ,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ВЫЗВАННЫЙ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САЙТА,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СОДЕРЖИМОГО САЙТА ИЛИ ИНЫХ МАТЕРИАЛОВ, К КОТОРЫМ</w:t>
      </w:r>
      <w:r>
        <w:rPr>
          <w:spacing w:val="-5"/>
          <w:sz w:val="20"/>
        </w:rPr>
        <w:t xml:space="preserve"> ПОЛЬЗОВАТЕЛЬ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ПОЛУЧИЛИ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САЙТА</w:t>
      </w:r>
      <w:r>
        <w:rPr>
          <w:sz w:val="20"/>
        </w:rPr>
        <w:t>, ЕСЛИ ДЕЙСТВИЯ ПРЕДСТАВИТЕЛЯ НЕ ВЫХОДИЛИ ЗА РАМКИ ДОГОВОРА И ДЕЙСТВУЮ</w:t>
      </w:r>
      <w:r>
        <w:rPr>
          <w:spacing w:val="47"/>
          <w:sz w:val="20"/>
        </w:rPr>
        <w:t xml:space="preserve">ЩИХ ПРИЛОЖЕНИЙ,СОГЛАСОВАННЫХ С ПАРТНЕРОМ, </w:t>
      </w:r>
      <w:r>
        <w:rPr>
          <w:sz w:val="20"/>
        </w:rPr>
        <w:t>ДАЖЕ ЕСЛИ АДМИНИСТРАЦИЯ</w:t>
      </w:r>
      <w:r>
        <w:rPr>
          <w:spacing w:val="48"/>
          <w:sz w:val="20"/>
        </w:rPr>
        <w:t xml:space="preserve"> </w:t>
      </w:r>
      <w:r>
        <w:rPr>
          <w:sz w:val="20"/>
        </w:rPr>
        <w:t>САЙТА НЕ ПРЕДУПРЕЖДАЛА И НЕ УКАЗЫВАЛА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2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3"/>
          <w:sz w:val="20"/>
        </w:rPr>
        <w:t xml:space="preserve"> </w:t>
      </w:r>
      <w:r>
        <w:rPr>
          <w:sz w:val="20"/>
        </w:rPr>
        <w:t>ВРЕДА.</w:t>
      </w:r>
    </w:p>
    <w:p w14:paraId="70000000">
      <w:pPr>
        <w:pStyle w:val="Style_3"/>
        <w:tabs>
          <w:tab w:leader="none" w:pos="809" w:val="left"/>
          <w:tab w:leader="none" w:pos="810" w:val="left"/>
        </w:tabs>
        <w:spacing w:before="1"/>
        <w:ind w:firstLine="0" w:left="-607" w:right="107"/>
        <w:rPr>
          <w:b w:val="0"/>
          <w:color w:val="FB290D"/>
          <w:sz w:val="20"/>
        </w:rPr>
      </w:pPr>
      <w:r>
        <w:rPr>
          <w:b w:val="0"/>
          <w:sz w:val="20"/>
        </w:rPr>
        <w:t>6</w:t>
      </w:r>
      <w:r>
        <w:rPr>
          <w:b w:val="0"/>
          <w:sz w:val="20"/>
        </w:rPr>
        <w:t>.8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Е</w:t>
      </w:r>
      <w:r>
        <w:rPr>
          <w:b w:val="0"/>
          <w:sz w:val="20"/>
        </w:rPr>
        <w:t xml:space="preserve">сли </w:t>
      </w:r>
      <w:r>
        <w:rPr>
          <w:b w:val="0"/>
          <w:sz w:val="20"/>
        </w:rPr>
        <w:t>Партнер</w:t>
      </w:r>
      <w:r>
        <w:rPr>
          <w:b w:val="0"/>
          <w:sz w:val="20"/>
        </w:rPr>
        <w:t xml:space="preserve"> отказывается продавать Продукт по условиям Акции и/или прекратил свое существование</w:t>
      </w:r>
      <w:r>
        <w:rPr>
          <w:b w:val="0"/>
          <w:sz w:val="20"/>
        </w:rPr>
        <w:t xml:space="preserve"> по независящим от Представителя причинам</w:t>
      </w:r>
      <w:r>
        <w:rPr>
          <w:b w:val="0"/>
          <w:sz w:val="20"/>
        </w:rPr>
        <w:t xml:space="preserve">, обязательства Представителя по отношению к </w:t>
      </w:r>
      <w:r>
        <w:rPr>
          <w:b w:val="0"/>
          <w:sz w:val="20"/>
        </w:rPr>
        <w:t>Партнер</w:t>
      </w:r>
      <w:r>
        <w:rPr>
          <w:b w:val="0"/>
          <w:sz w:val="20"/>
        </w:rPr>
        <w:t>у считаются выполненными в полной мере.</w:t>
      </w:r>
    </w:p>
    <w:p w14:paraId="71000000">
      <w:pPr>
        <w:pStyle w:val="Style_2"/>
        <w:spacing w:before="4"/>
        <w:ind w:firstLine="0" w:left="-567"/>
      </w:pPr>
      <w:r>
        <w:t>6</w:t>
      </w:r>
      <w:r>
        <w:t>.</w:t>
      </w:r>
      <w:r>
        <w:t>9</w:t>
      </w:r>
      <w:r>
        <w:t xml:space="preserve"> Д</w:t>
      </w:r>
      <w:r>
        <w:t xml:space="preserve">ля обеспечения безопасности платежей </w:t>
      </w:r>
      <w:r>
        <w:rPr>
          <w:spacing w:val="-5"/>
          <w:sz w:val="20"/>
        </w:rPr>
        <w:t>Пользователей</w:t>
      </w:r>
      <w:r>
        <w:t xml:space="preserve"> Представитель, в случае возникновения риска некачественного исполнения или полного неисполнения обязательств со стороны </w:t>
      </w:r>
      <w:r>
        <w:t>Партнера</w:t>
      </w:r>
      <w:r>
        <w:t>, вправе самостоятельно прекратить Акцию на Сайте.</w:t>
      </w:r>
    </w:p>
    <w:p w14:paraId="72000000">
      <w:pPr>
        <w:pStyle w:val="Style_2"/>
        <w:spacing w:before="4"/>
        <w:ind w:firstLine="0" w:left="-567"/>
      </w:pPr>
      <w:r>
        <w:t>6.10</w:t>
      </w:r>
      <w:r>
        <w:rPr>
          <w:color w:val="000000"/>
          <w:sz w:val="20"/>
        </w:rPr>
        <w:t xml:space="preserve"> В</w:t>
      </w:r>
      <w:r>
        <w:rPr>
          <w:color w:val="000000"/>
          <w:sz w:val="20"/>
        </w:rPr>
        <w:t xml:space="preserve"> случае возникновения вопросов по качеству обслуживания, которые </w:t>
      </w:r>
      <w:r>
        <w:rPr>
          <w:color w:val="000000"/>
          <w:sz w:val="20"/>
        </w:rPr>
        <w:t>Пользователь</w:t>
      </w:r>
      <w:r>
        <w:rPr>
          <w:color w:val="000000"/>
          <w:sz w:val="20"/>
        </w:rPr>
        <w:t xml:space="preserve"> не может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pacing w:val="-1"/>
          <w:sz w:val="20"/>
        </w:rPr>
        <w:t>решить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pacing w:val="-1"/>
          <w:sz w:val="20"/>
        </w:rPr>
        <w:t>непосредственно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pacing w:val="-1"/>
          <w:sz w:val="20"/>
        </w:rPr>
        <w:t>с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pacing w:val="-1"/>
          <w:sz w:val="20"/>
        </w:rPr>
        <w:t>ом,</w:t>
      </w:r>
      <w:r>
        <w:rPr>
          <w:color w:val="000000"/>
          <w:spacing w:val="-9"/>
          <w:sz w:val="20"/>
        </w:rPr>
        <w:t xml:space="preserve"> </w:t>
      </w:r>
      <w:r>
        <w:rPr>
          <w:color w:val="000000"/>
          <w:sz w:val="20"/>
        </w:rPr>
        <w:t>Пользователь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вправе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обратиться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за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помощью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Службу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поддержки</w:t>
      </w:r>
      <w:r>
        <w:rPr>
          <w:color w:val="000000"/>
          <w:spacing w:val="-50"/>
          <w:sz w:val="20"/>
        </w:rPr>
        <w:t xml:space="preserve"> </w:t>
      </w:r>
      <w:r>
        <w:rPr>
          <w:color w:val="000000"/>
          <w:sz w:val="20"/>
        </w:rPr>
        <w:t>Представителя,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которая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своими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силами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постарается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решить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сложившуюся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ситуацию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между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Пользовател</w:t>
      </w:r>
      <w:r>
        <w:rPr>
          <w:color w:val="000000"/>
          <w:sz w:val="20"/>
        </w:rPr>
        <w:t xml:space="preserve">ем и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z w:val="20"/>
        </w:rPr>
        <w:t>ом.</w:t>
      </w:r>
      <w:r>
        <w:rPr>
          <w:color w:val="000000"/>
          <w:sz w:val="20"/>
        </w:rPr>
        <w:t xml:space="preserve"> </w:t>
      </w:r>
    </w:p>
    <w:p w14:paraId="73000000">
      <w:pPr>
        <w:pStyle w:val="Style_1"/>
        <w:tabs>
          <w:tab w:leader="none" w:pos="323" w:val="left"/>
        </w:tabs>
        <w:ind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7. ПЕРСОНАЛЬНЫЕ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ДАННЫЕ</w:t>
      </w:r>
    </w:p>
    <w:p w14:paraId="74000000">
      <w:pPr>
        <w:pStyle w:val="Style_2"/>
        <w:spacing w:before="4"/>
        <w:ind w:firstLine="0" w:left="0"/>
        <w:jc w:val="left"/>
        <w:rPr>
          <w:rFonts w:ascii="Arial" w:hAnsi="Arial"/>
          <w:b w:val="1"/>
          <w:sz w:val="23"/>
        </w:rPr>
      </w:pPr>
    </w:p>
    <w:p w14:paraId="75000000">
      <w:pPr>
        <w:pStyle w:val="Style_3"/>
        <w:tabs>
          <w:tab w:leader="none" w:pos="809" w:val="left"/>
          <w:tab w:leader="none" w:pos="810" w:val="left"/>
        </w:tabs>
        <w:spacing w:line="238" w:lineRule="exact"/>
        <w:ind w:firstLine="0" w:left="-624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7.1</w:t>
      </w:r>
      <w:r>
        <w:rPr>
          <w:b w:val="0"/>
          <w:color w:val="000000"/>
          <w:sz w:val="20"/>
        </w:rPr>
        <w:t xml:space="preserve"> П</w:t>
      </w:r>
      <w:r>
        <w:rPr>
          <w:b w:val="0"/>
          <w:color w:val="000000"/>
          <w:sz w:val="20"/>
        </w:rPr>
        <w:t>ри</w:t>
      </w:r>
      <w:r>
        <w:rPr>
          <w:b w:val="0"/>
          <w:color w:val="000000"/>
          <w:spacing w:val="-5"/>
          <w:sz w:val="20"/>
        </w:rPr>
        <w:t xml:space="preserve"> </w:t>
      </w:r>
      <w:r>
        <w:rPr>
          <w:b w:val="0"/>
          <w:color w:val="000000"/>
          <w:sz w:val="20"/>
        </w:rPr>
        <w:t>регистрации</w:t>
      </w:r>
      <w:r>
        <w:rPr>
          <w:b w:val="0"/>
          <w:color w:val="000000"/>
          <w:spacing w:val="-3"/>
          <w:sz w:val="20"/>
        </w:rPr>
        <w:t xml:space="preserve"> </w:t>
      </w:r>
      <w:r>
        <w:rPr>
          <w:b w:val="0"/>
          <w:color w:val="000000"/>
          <w:sz w:val="20"/>
        </w:rPr>
        <w:t>на</w:t>
      </w:r>
      <w:r>
        <w:rPr>
          <w:b w:val="0"/>
          <w:color w:val="000000"/>
          <w:spacing w:val="-3"/>
          <w:sz w:val="20"/>
        </w:rPr>
        <w:t xml:space="preserve"> </w:t>
      </w:r>
      <w:r>
        <w:rPr>
          <w:b w:val="0"/>
          <w:color w:val="000000"/>
          <w:sz w:val="20"/>
        </w:rPr>
        <w:t>Сайте</w:t>
      </w:r>
      <w:r>
        <w:rPr>
          <w:b w:val="0"/>
          <w:color w:val="000000"/>
          <w:spacing w:val="-1"/>
          <w:sz w:val="20"/>
        </w:rPr>
        <w:t xml:space="preserve">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</w:rPr>
        <w:t xml:space="preserve"> предоставляет</w:t>
      </w:r>
      <w:r>
        <w:rPr>
          <w:b w:val="0"/>
          <w:color w:val="000000"/>
          <w:spacing w:val="-2"/>
          <w:sz w:val="20"/>
        </w:rPr>
        <w:t xml:space="preserve"> </w:t>
      </w:r>
      <w:r>
        <w:rPr>
          <w:b w:val="0"/>
          <w:color w:val="000000"/>
          <w:sz w:val="20"/>
        </w:rPr>
        <w:t>ООО</w:t>
      </w:r>
      <w:r>
        <w:rPr>
          <w:b w:val="0"/>
          <w:color w:val="000000"/>
          <w:spacing w:val="-2"/>
          <w:sz w:val="20"/>
        </w:rPr>
        <w:t xml:space="preserve"> </w:t>
      </w:r>
      <w:r>
        <w:rPr>
          <w:b w:val="0"/>
          <w:color w:val="000000"/>
          <w:sz w:val="20"/>
        </w:rPr>
        <w:t>«ВЕБ КЬЮБ»</w:t>
      </w:r>
      <w:r>
        <w:rPr>
          <w:b w:val="0"/>
          <w:color w:val="000000"/>
          <w:spacing w:val="-3"/>
          <w:sz w:val="20"/>
        </w:rPr>
        <w:t xml:space="preserve"> </w:t>
      </w:r>
      <w:r>
        <w:rPr>
          <w:b w:val="0"/>
          <w:color w:val="000000"/>
          <w:sz w:val="20"/>
        </w:rPr>
        <w:t>согласие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на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обработку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его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персональных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данных.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 xml:space="preserve">Предоставленные </w:t>
      </w:r>
      <w:r>
        <w:rPr>
          <w:b w:val="0"/>
          <w:color w:val="000000"/>
          <w:sz w:val="20"/>
        </w:rPr>
        <w:t>персональные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данные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Представитель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вправе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использовать</w:t>
      </w:r>
      <w:r>
        <w:rPr>
          <w:b w:val="0"/>
          <w:color w:val="000000"/>
          <w:spacing w:val="-5"/>
          <w:sz w:val="20"/>
        </w:rPr>
        <w:t xml:space="preserve"> </w:t>
      </w:r>
      <w:r>
        <w:rPr>
          <w:b w:val="0"/>
          <w:color w:val="000000"/>
          <w:sz w:val="20"/>
        </w:rPr>
        <w:t>для</w:t>
      </w:r>
      <w:r>
        <w:rPr>
          <w:b w:val="0"/>
          <w:color w:val="000000"/>
          <w:spacing w:val="-5"/>
          <w:sz w:val="20"/>
        </w:rPr>
        <w:t xml:space="preserve"> </w:t>
      </w:r>
      <w:r>
        <w:rPr>
          <w:b w:val="0"/>
          <w:color w:val="000000"/>
          <w:sz w:val="20"/>
        </w:rPr>
        <w:t>выполнения</w:t>
      </w:r>
      <w:r>
        <w:rPr>
          <w:b w:val="0"/>
          <w:color w:val="000000"/>
          <w:spacing w:val="-5"/>
          <w:sz w:val="20"/>
        </w:rPr>
        <w:t xml:space="preserve"> </w:t>
      </w:r>
      <w:r>
        <w:rPr>
          <w:b w:val="0"/>
          <w:color w:val="000000"/>
          <w:sz w:val="20"/>
        </w:rPr>
        <w:t>своих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 xml:space="preserve">обязательств </w:t>
      </w:r>
      <w:r>
        <w:rPr>
          <w:b w:val="0"/>
          <w:color w:val="000000"/>
          <w:spacing w:val="-50"/>
          <w:sz w:val="20"/>
        </w:rPr>
        <w:t xml:space="preserve"> </w:t>
      </w:r>
      <w:r>
        <w:rPr>
          <w:b w:val="0"/>
          <w:color w:val="000000"/>
          <w:sz w:val="20"/>
        </w:rPr>
        <w:t>перед</w:t>
      </w:r>
      <w:r>
        <w:rPr>
          <w:b w:val="0"/>
          <w:color w:val="000000"/>
          <w:spacing w:val="2"/>
          <w:sz w:val="20"/>
        </w:rPr>
        <w:t xml:space="preserve">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</w:rPr>
        <w:t>ом</w:t>
      </w:r>
      <w:r>
        <w:rPr>
          <w:b w:val="0"/>
          <w:color w:val="000000"/>
          <w:sz w:val="20"/>
        </w:rPr>
        <w:t>.</w:t>
      </w:r>
    </w:p>
    <w:p w14:paraId="76000000">
      <w:pPr>
        <w:pStyle w:val="Style_3"/>
        <w:tabs>
          <w:tab w:leader="none" w:pos="809" w:val="left"/>
          <w:tab w:leader="none" w:pos="810" w:val="left"/>
        </w:tabs>
        <w:spacing w:line="238" w:lineRule="exact"/>
        <w:ind w:firstLine="0" w:left="-624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7.2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pacing w:val="-9"/>
          <w:sz w:val="20"/>
        </w:rPr>
        <w:t xml:space="preserve"> </w:t>
      </w:r>
      <w:r>
        <w:rPr>
          <w:b w:val="0"/>
          <w:color w:val="000000"/>
          <w:sz w:val="20"/>
        </w:rPr>
        <w:t>несет</w:t>
      </w:r>
      <w:r>
        <w:rPr>
          <w:b w:val="0"/>
          <w:color w:val="000000"/>
          <w:spacing w:val="-9"/>
          <w:sz w:val="20"/>
        </w:rPr>
        <w:t xml:space="preserve"> </w:t>
      </w:r>
      <w:r>
        <w:rPr>
          <w:b w:val="0"/>
          <w:color w:val="000000"/>
          <w:sz w:val="20"/>
        </w:rPr>
        <w:t>ответственность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за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z w:val="20"/>
        </w:rPr>
        <w:t>достоверность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z w:val="20"/>
        </w:rPr>
        <w:t>передаваемых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z w:val="20"/>
        </w:rPr>
        <w:t>Представителю</w:t>
      </w:r>
      <w:r>
        <w:rPr>
          <w:b w:val="0"/>
          <w:color w:val="000000"/>
          <w:spacing w:val="-50"/>
          <w:sz w:val="20"/>
        </w:rPr>
        <w:t xml:space="preserve">         </w:t>
      </w:r>
      <w:r>
        <w:rPr>
          <w:b w:val="0"/>
          <w:color w:val="000000"/>
          <w:sz w:val="20"/>
        </w:rPr>
        <w:t>персональных</w:t>
      </w:r>
      <w:r>
        <w:rPr>
          <w:b w:val="0"/>
          <w:color w:val="000000"/>
          <w:spacing w:val="4"/>
          <w:sz w:val="20"/>
        </w:rPr>
        <w:t xml:space="preserve"> </w:t>
      </w:r>
      <w:r>
        <w:rPr>
          <w:b w:val="0"/>
          <w:color w:val="000000"/>
          <w:sz w:val="20"/>
        </w:rPr>
        <w:t>данных.</w:t>
      </w:r>
    </w:p>
    <w:p w14:paraId="77000000">
      <w:pPr>
        <w:pStyle w:val="Style_3"/>
        <w:tabs>
          <w:tab w:leader="none" w:pos="809" w:val="left"/>
          <w:tab w:leader="none" w:pos="810" w:val="left"/>
        </w:tabs>
        <w:ind w:firstLine="0" w:left="-624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7.</w:t>
      </w:r>
      <w:r>
        <w:rPr>
          <w:b w:val="0"/>
          <w:color w:val="000000"/>
          <w:sz w:val="20"/>
        </w:rPr>
        <w:t>3</w:t>
      </w:r>
      <w:r>
        <w:rPr>
          <w:b w:val="0"/>
          <w:color w:val="000000"/>
          <w:sz w:val="20"/>
        </w:rPr>
        <w:t xml:space="preserve"> Представитель вправе исполь</w:t>
      </w:r>
      <w:r>
        <w:rPr>
          <w:b w:val="0"/>
          <w:color w:val="000000"/>
          <w:sz w:val="20"/>
        </w:rPr>
        <w:t>зовать технологию "</w:t>
      </w:r>
      <w:r>
        <w:rPr>
          <w:b w:val="0"/>
          <w:color w:val="000000"/>
          <w:sz w:val="20"/>
        </w:rPr>
        <w:t>cookies</w:t>
      </w:r>
      <w:r>
        <w:rPr>
          <w:b w:val="0"/>
          <w:color w:val="000000"/>
          <w:sz w:val="20"/>
        </w:rPr>
        <w:t>". "</w:t>
      </w:r>
      <w:r>
        <w:rPr>
          <w:b w:val="0"/>
          <w:color w:val="000000"/>
          <w:sz w:val="20"/>
        </w:rPr>
        <w:t>Cookies</w:t>
      </w:r>
      <w:r>
        <w:rPr>
          <w:b w:val="0"/>
          <w:color w:val="000000"/>
          <w:sz w:val="20"/>
        </w:rPr>
        <w:t>" не содержат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конфиденциальную информацию и не передаются третьим лицам. Представитель получает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 xml:space="preserve">информацию об </w:t>
      </w:r>
      <w:r>
        <w:rPr>
          <w:b w:val="0"/>
          <w:color w:val="000000"/>
          <w:sz w:val="20"/>
        </w:rPr>
        <w:t>ip</w:t>
      </w:r>
      <w:r>
        <w:rPr>
          <w:b w:val="0"/>
          <w:color w:val="000000"/>
          <w:sz w:val="20"/>
        </w:rPr>
        <w:t>-адресе посетителя Сайта. Данная информация не используется для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установления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личности</w:t>
      </w:r>
      <w:r>
        <w:rPr>
          <w:b w:val="0"/>
          <w:color w:val="000000"/>
          <w:spacing w:val="-12"/>
          <w:sz w:val="20"/>
        </w:rPr>
        <w:t xml:space="preserve"> </w:t>
      </w:r>
      <w:r>
        <w:rPr>
          <w:b w:val="0"/>
          <w:color w:val="000000"/>
          <w:sz w:val="20"/>
        </w:rPr>
        <w:t>Партнера</w:t>
      </w:r>
      <w:r>
        <w:rPr>
          <w:b w:val="0"/>
          <w:color w:val="000000"/>
          <w:sz w:val="20"/>
        </w:rPr>
        <w:t>,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за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исключени</w:t>
      </w:r>
      <w:r>
        <w:rPr>
          <w:b w:val="0"/>
          <w:color w:val="000000"/>
          <w:sz w:val="20"/>
        </w:rPr>
        <w:t>ем</w:t>
      </w:r>
      <w:r>
        <w:rPr>
          <w:b w:val="0"/>
          <w:color w:val="000000"/>
          <w:spacing w:val="-12"/>
          <w:sz w:val="20"/>
        </w:rPr>
        <w:t xml:space="preserve"> </w:t>
      </w:r>
      <w:r>
        <w:rPr>
          <w:b w:val="0"/>
          <w:color w:val="000000"/>
          <w:sz w:val="20"/>
        </w:rPr>
        <w:t>случаев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мошеннических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действий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Партнера</w:t>
      </w:r>
      <w:r>
        <w:rPr>
          <w:b w:val="0"/>
          <w:color w:val="000000"/>
          <w:sz w:val="20"/>
        </w:rPr>
        <w:t>.</w:t>
      </w:r>
    </w:p>
    <w:p w14:paraId="78000000">
      <w:pPr>
        <w:pStyle w:val="Style_3"/>
        <w:tabs>
          <w:tab w:leader="none" w:pos="695" w:val="left"/>
        </w:tabs>
        <w:spacing w:before="1"/>
        <w:ind w:firstLine="0" w:left="-624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7.5</w:t>
      </w:r>
      <w:r>
        <w:rPr>
          <w:b w:val="0"/>
          <w:color w:val="000000"/>
          <w:sz w:val="20"/>
        </w:rPr>
        <w:t xml:space="preserve"> Е</w:t>
      </w:r>
      <w:r>
        <w:rPr>
          <w:b w:val="0"/>
          <w:color w:val="000000"/>
          <w:sz w:val="20"/>
        </w:rPr>
        <w:t xml:space="preserve">сли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</w:rPr>
        <w:t xml:space="preserve"> не желает, чтобы его персональные данные обрабатывались, то он должен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направить</w:t>
      </w:r>
      <w:r>
        <w:rPr>
          <w:b w:val="0"/>
          <w:color w:val="000000"/>
          <w:spacing w:val="-9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соответствующее</w:t>
      </w:r>
      <w:r>
        <w:rPr>
          <w:b w:val="0"/>
          <w:color w:val="000000"/>
          <w:spacing w:val="-11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письменное</w:t>
      </w:r>
      <w:r>
        <w:rPr>
          <w:b w:val="0"/>
          <w:color w:val="000000"/>
          <w:spacing w:val="-12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уведомление</w:t>
      </w:r>
      <w:r>
        <w:rPr>
          <w:b w:val="0"/>
          <w:color w:val="000000"/>
          <w:spacing w:val="-11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по</w:t>
      </w:r>
      <w:r>
        <w:rPr>
          <w:b w:val="0"/>
          <w:color w:val="000000"/>
          <w:spacing w:val="-11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юридическому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адресу</w:t>
      </w:r>
      <w:r>
        <w:rPr>
          <w:b w:val="0"/>
          <w:color w:val="000000"/>
          <w:spacing w:val="-11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Оператора:</w:t>
      </w:r>
      <w:r>
        <w:rPr>
          <w:b w:val="0"/>
          <w:color w:val="000000"/>
          <w:spacing w:val="-5"/>
          <w:sz w:val="20"/>
        </w:rPr>
        <w:t xml:space="preserve"> </w:t>
      </w:r>
      <w:r>
        <w:rPr>
          <w:b w:val="0"/>
          <w:color w:val="000000"/>
          <w:sz w:val="20"/>
        </w:rPr>
        <w:t>117105 г. Москва,</w:t>
      </w:r>
      <w:r>
        <w:rPr>
          <w:b w:val="0"/>
          <w:color w:val="000000"/>
          <w:sz w:val="20"/>
        </w:rPr>
        <w:br/>
      </w:r>
      <w:r>
        <w:rPr>
          <w:b w:val="0"/>
          <w:color w:val="000000"/>
          <w:sz w:val="20"/>
        </w:rPr>
        <w:t>Варшавское ш., д. 1а, офис</w:t>
      </w:r>
      <w:r>
        <w:rPr>
          <w:b w:val="0"/>
          <w:color w:val="000000"/>
          <w:sz w:val="20"/>
        </w:rPr>
        <w:t xml:space="preserve"> в605</w:t>
      </w:r>
      <w:r>
        <w:rPr>
          <w:b w:val="0"/>
          <w:color w:val="000000"/>
          <w:sz w:val="20"/>
        </w:rPr>
        <w:t>.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В этом случае вся</w:t>
      </w:r>
      <w:r>
        <w:rPr>
          <w:b w:val="0"/>
          <w:color w:val="000000"/>
          <w:spacing w:val="-51"/>
          <w:sz w:val="20"/>
        </w:rPr>
        <w:t xml:space="preserve"> </w:t>
      </w:r>
      <w:r>
        <w:rPr>
          <w:b w:val="0"/>
          <w:color w:val="000000"/>
          <w:sz w:val="20"/>
        </w:rPr>
        <w:t>пол</w:t>
      </w:r>
      <w:r>
        <w:rPr>
          <w:b w:val="0"/>
          <w:color w:val="000000"/>
          <w:sz w:val="20"/>
        </w:rPr>
        <w:t xml:space="preserve">ученная от </w:t>
      </w:r>
      <w:r>
        <w:rPr>
          <w:b w:val="0"/>
          <w:color w:val="000000"/>
          <w:sz w:val="20"/>
        </w:rPr>
        <w:t>Партнера</w:t>
      </w:r>
      <w:r>
        <w:rPr>
          <w:b w:val="0"/>
          <w:color w:val="000000"/>
          <w:sz w:val="20"/>
        </w:rPr>
        <w:t xml:space="preserve"> информация (в тот числе логин и пароль) удаляется из клиентской базы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 xml:space="preserve">Представителя, при этом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</w:rPr>
        <w:t xml:space="preserve"> не будет иметь доступ к Сайту</w:t>
      </w:r>
      <w:r>
        <w:rPr>
          <w:b w:val="0"/>
          <w:color w:val="000000"/>
          <w:sz w:val="20"/>
        </w:rPr>
        <w:t xml:space="preserve">. По остальным вопросам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>может обращаться в Службу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поддержки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Представителя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направив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электронное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z w:val="20"/>
        </w:rPr>
        <w:t>письмо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на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адрес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rStyle w:val="Style_4_ch"/>
          <w:b w:val="0"/>
          <w:color w:val="000000"/>
          <w:sz w:val="20"/>
          <w:u w:val="none"/>
        </w:rPr>
        <w:fldChar w:fldCharType="begin"/>
      </w:r>
      <w:r>
        <w:rPr>
          <w:rStyle w:val="Style_4_ch"/>
          <w:b w:val="0"/>
          <w:color w:val="000000"/>
          <w:sz w:val="20"/>
          <w:u w:val="none"/>
        </w:rPr>
        <w:instrText>HYPERLINK "mailto:info@webcubeonline.ru"</w:instrText>
      </w:r>
      <w:r>
        <w:rPr>
          <w:rStyle w:val="Style_4_ch"/>
          <w:b w:val="0"/>
          <w:color w:val="000000"/>
          <w:sz w:val="20"/>
          <w:u w:val="none"/>
        </w:rPr>
        <w:fldChar w:fldCharType="separate"/>
      </w:r>
      <w:r>
        <w:rPr>
          <w:rStyle w:val="Style_4_ch"/>
          <w:b w:val="0"/>
          <w:color w:val="000000"/>
          <w:sz w:val="20"/>
          <w:u w:val="none"/>
        </w:rPr>
        <w:t>info@webcubeonline.ru</w:t>
      </w:r>
      <w:r>
        <w:rPr>
          <w:rStyle w:val="Style_4_ch"/>
          <w:b w:val="0"/>
          <w:color w:val="000000"/>
          <w:sz w:val="20"/>
          <w:u w:val="none"/>
        </w:rPr>
        <w:fldChar w:fldCharType="end"/>
      </w:r>
      <w:r>
        <w:rPr>
          <w:b w:val="0"/>
          <w:color w:val="000000"/>
          <w:sz w:val="20"/>
        </w:rPr>
        <w:t>.</w:t>
      </w:r>
    </w:p>
    <w:p w14:paraId="79000000">
      <w:pPr>
        <w:pStyle w:val="Style_2"/>
        <w:spacing w:before="2"/>
        <w:ind w:firstLine="0" w:left="0"/>
        <w:jc w:val="left"/>
      </w:pPr>
    </w:p>
    <w:p w14:paraId="7A000000">
      <w:pPr>
        <w:pStyle w:val="Style_1"/>
        <w:tabs>
          <w:tab w:leader="none" w:pos="323" w:val="left"/>
        </w:tabs>
        <w:ind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8. СТОИМОСТЬ УСЛУГ И ПОРЯДОК РАСЧЕТОВ</w:t>
      </w:r>
    </w:p>
    <w:p w14:paraId="7B000000">
      <w:pPr>
        <w:pStyle w:val="Style_1"/>
        <w:tabs>
          <w:tab w:leader="none" w:pos="323" w:val="left"/>
        </w:tabs>
        <w:ind/>
        <w:jc w:val="center"/>
        <w:rPr>
          <w:rFonts w:ascii="Microsoft Sans Serif" w:hAnsi="Microsoft Sans Serif"/>
        </w:rPr>
      </w:pPr>
    </w:p>
    <w:p w14:paraId="7C000000">
      <w:pPr>
        <w:pStyle w:val="Style_2"/>
        <w:spacing w:after="0" w:before="0"/>
        <w:ind w:firstLine="0" w:left="-680" w:right="0"/>
        <w:rPr>
          <w:shd w:fill="FFD821" w:val="clear"/>
        </w:rPr>
      </w:pPr>
      <w:r>
        <w:t>8</w:t>
      </w:r>
      <w:r>
        <w:t xml:space="preserve">.1 </w:t>
      </w:r>
      <w:r>
        <w:rPr>
          <w:color w:val="000000"/>
        </w:rPr>
        <w:t xml:space="preserve">Стоимость услуг зависит </w:t>
      </w:r>
      <w:r>
        <w:rPr>
          <w:color w:val="000000"/>
        </w:rPr>
        <w:t>от выбранной категории</w:t>
      </w:r>
      <w:r>
        <w:rPr>
          <w:color w:val="000000"/>
        </w:rPr>
        <w:t xml:space="preserve">, специфики бизнеса, сложностью привлечения </w:t>
      </w:r>
      <w:r>
        <w:rPr>
          <w:spacing w:val="-5"/>
          <w:sz w:val="20"/>
        </w:rPr>
        <w:t>Пользовател</w:t>
      </w:r>
      <w:r>
        <w:rPr>
          <w:color w:val="000000"/>
        </w:rPr>
        <w:t>ей в отдельных сферах деятельности (за счет конкуренции в сфере деятельности Партнера)</w:t>
      </w:r>
      <w:r>
        <w:t xml:space="preserve"> и указывается в Заявлении </w:t>
      </w:r>
      <w:r>
        <w:rPr>
          <w:rFonts w:ascii="Microsoft Sans Serif" w:hAnsi="Microsoft Sans Serif"/>
          <w:b w:val="0"/>
        </w:rPr>
        <w:t>о присоединении</w:t>
      </w:r>
      <w:r>
        <w:t xml:space="preserve"> на подключение к Программе лояльности </w:t>
      </w:r>
      <w:r>
        <w:t>Cubbo</w:t>
      </w:r>
      <w:r>
        <w:t xml:space="preserve"> и выставленном счете на оплату</w:t>
      </w:r>
      <w:r>
        <w:t xml:space="preserve">.   </w:t>
      </w:r>
    </w:p>
    <w:p w14:paraId="7D000000">
      <w:pPr>
        <w:pStyle w:val="Style_2"/>
        <w:spacing w:after="0" w:before="0"/>
        <w:ind w:firstLine="0" w:left="-680" w:right="0"/>
        <w:rPr>
          <w:b w:val="0"/>
          <w:color w:val="000000"/>
        </w:rPr>
      </w:pPr>
      <w:r>
        <w:rPr>
          <w:b w:val="0"/>
          <w:color w:val="000000"/>
        </w:rPr>
        <w:t>8</w:t>
      </w:r>
      <w:r>
        <w:rPr>
          <w:b w:val="0"/>
          <w:color w:val="000000"/>
        </w:rPr>
        <w:t xml:space="preserve">.2 Стоимость услуг включает расходы </w:t>
      </w:r>
      <w:r>
        <w:rPr>
          <w:b w:val="0"/>
          <w:color w:val="000000"/>
        </w:rPr>
        <w:t>Представителя</w:t>
      </w:r>
      <w:r>
        <w:rPr>
          <w:b w:val="0"/>
          <w:color w:val="000000"/>
        </w:rPr>
        <w:t xml:space="preserve">, необходимые для оказания услуг, маркетинговых Акция, выпуск дополнительных материалов для проведения Акции и привлечение третьих лиц, а также вознаграждение </w:t>
      </w:r>
      <w:r>
        <w:rPr>
          <w:b w:val="0"/>
          <w:color w:val="000000"/>
        </w:rPr>
        <w:t>Представителя</w:t>
      </w:r>
      <w:r>
        <w:rPr>
          <w:b w:val="0"/>
          <w:color w:val="000000"/>
        </w:rPr>
        <w:t>.</w:t>
      </w:r>
    </w:p>
    <w:p w14:paraId="7E000000">
      <w:pPr>
        <w:pStyle w:val="Style_2"/>
        <w:spacing w:after="0" w:before="0"/>
        <w:ind w:firstLine="0" w:left="-680" w:right="0"/>
      </w:pPr>
      <w:r>
        <w:t xml:space="preserve">8.3 </w:t>
      </w:r>
      <w:r>
        <w:t>Стоимость услуг указывается</w:t>
      </w:r>
      <w:r>
        <w:t xml:space="preserve"> Б</w:t>
      </w:r>
      <w:r>
        <w:t xml:space="preserve">ез НДС, в связи с применением упрощенной системы налогообложения. После оказания услуг </w:t>
      </w:r>
      <w:r>
        <w:t>Представитель</w:t>
      </w:r>
      <w:r>
        <w:t xml:space="preserve"> направляет </w:t>
      </w:r>
      <w:r>
        <w:t>Партнер</w:t>
      </w:r>
      <w:r>
        <w:t>у</w:t>
      </w:r>
      <w:r>
        <w:t xml:space="preserve"> Акт об оказании услуг, который </w:t>
      </w:r>
      <w:r>
        <w:t>Партнер</w:t>
      </w:r>
      <w:r>
        <w:t xml:space="preserve"> рассматривает в течение 3 (трех) рабочих дней </w:t>
      </w:r>
      <w:r>
        <w:t>с даты</w:t>
      </w:r>
      <w:r>
        <w:t xml:space="preserve"> его получения и подписывает его, либо в указанный срок направляет замечания. В случае неполучения </w:t>
      </w:r>
      <w:r>
        <w:t>Представителем</w:t>
      </w:r>
      <w:r>
        <w:t xml:space="preserve"> подписанного Акта оказанных услуг, либо замечаний по Акту оказанных услуг данный акт считается принятым и подписанным </w:t>
      </w:r>
      <w:r>
        <w:t>Партнер</w:t>
      </w:r>
      <w:r>
        <w:t>ом</w:t>
      </w:r>
      <w:r>
        <w:t xml:space="preserve"> без замечаний.</w:t>
      </w:r>
    </w:p>
    <w:p w14:paraId="7F000000">
      <w:pPr>
        <w:pStyle w:val="Style_2"/>
        <w:spacing w:after="0" w:before="0"/>
        <w:ind w:firstLine="0" w:left="-680" w:right="0"/>
      </w:pPr>
      <w:r>
        <w:t>8</w:t>
      </w:r>
      <w:r>
        <w:t>.</w:t>
      </w:r>
      <w:r>
        <w:t>4</w:t>
      </w:r>
      <w:r>
        <w:t xml:space="preserve"> Форма оплаты по договору - безналичная, путем перечисления денежных средств по реквизитам </w:t>
      </w:r>
      <w:r>
        <w:t>Представителя</w:t>
      </w:r>
      <w:r>
        <w:t xml:space="preserve">, указанным в </w:t>
      </w:r>
      <w:r>
        <w:t>выставленном счете</w:t>
      </w:r>
      <w:r>
        <w:t>, или путем перечисления денежных средств банковской картой на сайте</w:t>
      </w:r>
      <w:r>
        <w:t xml:space="preserve"> www.cubbonus.ru</w:t>
      </w:r>
      <w:r>
        <w:t>, или путем оплаты услуг за счет кредитных средств, предоставляемых Банком-партнером</w:t>
      </w:r>
      <w:r>
        <w:t xml:space="preserve"> </w:t>
      </w:r>
      <w:r>
        <w:t>Представителя</w:t>
      </w:r>
      <w:r>
        <w:t xml:space="preserve">. </w:t>
      </w:r>
      <w:r>
        <w:t xml:space="preserve">В случае отказа </w:t>
      </w:r>
      <w:r>
        <w:t>Партнер</w:t>
      </w:r>
      <w:r>
        <w:t>а</w:t>
      </w:r>
      <w:r>
        <w:t xml:space="preserve"> от получения услуги до </w:t>
      </w:r>
      <w:r>
        <w:t>момента начала работ</w:t>
      </w:r>
      <w:r>
        <w:t xml:space="preserve">, </w:t>
      </w:r>
      <w:r>
        <w:t>Партнер</w:t>
      </w:r>
      <w:r>
        <w:t xml:space="preserve"> уведомляет об этом </w:t>
      </w:r>
      <w:r>
        <w:t>Представителя</w:t>
      </w:r>
      <w:r>
        <w:t xml:space="preserve"> в письменном виде, а </w:t>
      </w:r>
      <w:r>
        <w:t xml:space="preserve">Представитель </w:t>
      </w:r>
      <w:r>
        <w:t xml:space="preserve">обязуется вернуть полученные денежные средства </w:t>
      </w:r>
      <w:r>
        <w:t>Партнер</w:t>
      </w:r>
      <w:r>
        <w:t>у</w:t>
      </w:r>
      <w:r>
        <w:t xml:space="preserve"> в полном объеме за вычетом оплаченной компенсации процентов за пользование кредитными средствами.</w:t>
      </w:r>
    </w:p>
    <w:p w14:paraId="80000000">
      <w:pPr>
        <w:pStyle w:val="Style_3"/>
        <w:tabs>
          <w:tab w:leader="none" w:pos="809" w:val="left"/>
          <w:tab w:leader="none" w:pos="810" w:val="left"/>
        </w:tabs>
        <w:spacing w:line="231" w:lineRule="exact"/>
        <w:ind w:firstLine="0" w:left="-624"/>
        <w:rPr>
          <w:b w:val="0"/>
          <w:color w:val="000000"/>
          <w:sz w:val="20"/>
        </w:rPr>
      </w:pPr>
      <w:r>
        <w:rPr>
          <w:b w:val="0"/>
          <w:color w:val="000000"/>
          <w:spacing w:val="-1"/>
          <w:sz w:val="20"/>
        </w:rPr>
        <w:t>8.5 О</w:t>
      </w:r>
      <w:r>
        <w:rPr>
          <w:b w:val="0"/>
          <w:color w:val="000000"/>
          <w:spacing w:val="-1"/>
          <w:sz w:val="20"/>
        </w:rPr>
        <w:t>платить</w:t>
      </w:r>
      <w:r>
        <w:rPr>
          <w:b w:val="0"/>
          <w:color w:val="000000"/>
          <w:spacing w:val="-11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подключение к Программе лояльности</w:t>
      </w:r>
      <w:r>
        <w:rPr>
          <w:b w:val="0"/>
          <w:color w:val="000000"/>
          <w:spacing w:val="-12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t>можно</w:t>
      </w:r>
      <w:r>
        <w:rPr>
          <w:b w:val="0"/>
          <w:color w:val="000000"/>
          <w:spacing w:val="-10"/>
          <w:sz w:val="20"/>
        </w:rPr>
        <w:t xml:space="preserve"> </w:t>
      </w:r>
      <w:r>
        <w:rPr>
          <w:b w:val="0"/>
          <w:color w:val="000000"/>
          <w:sz w:val="20"/>
        </w:rPr>
        <w:t>несколькими</w:t>
      </w:r>
      <w:r>
        <w:rPr>
          <w:b w:val="0"/>
          <w:color w:val="000000"/>
          <w:spacing w:val="-13"/>
          <w:sz w:val="20"/>
        </w:rPr>
        <w:t xml:space="preserve"> </w:t>
      </w:r>
      <w:r>
        <w:rPr>
          <w:b w:val="0"/>
          <w:color w:val="000000"/>
          <w:sz w:val="20"/>
        </w:rPr>
        <w:t>способами,</w:t>
      </w:r>
      <w:r>
        <w:rPr>
          <w:b w:val="0"/>
          <w:color w:val="000000"/>
          <w:spacing w:val="-11"/>
          <w:sz w:val="20"/>
        </w:rPr>
        <w:t xml:space="preserve"> </w:t>
      </w:r>
      <w:r>
        <w:rPr>
          <w:b w:val="0"/>
          <w:color w:val="000000"/>
          <w:sz w:val="20"/>
        </w:rPr>
        <w:t>указанными</w:t>
      </w:r>
      <w:r>
        <w:rPr>
          <w:b w:val="0"/>
          <w:color w:val="000000"/>
          <w:spacing w:val="-13"/>
          <w:sz w:val="20"/>
        </w:rPr>
        <w:t xml:space="preserve"> </w:t>
      </w:r>
      <w:r>
        <w:rPr>
          <w:b w:val="0"/>
          <w:color w:val="000000"/>
          <w:sz w:val="20"/>
        </w:rPr>
        <w:t>на</w:t>
      </w:r>
      <w:r>
        <w:rPr>
          <w:b w:val="0"/>
          <w:color w:val="000000"/>
          <w:spacing w:val="-11"/>
          <w:sz w:val="20"/>
        </w:rPr>
        <w:t xml:space="preserve"> </w:t>
      </w:r>
      <w:r>
        <w:rPr>
          <w:b w:val="0"/>
          <w:color w:val="000000"/>
          <w:sz w:val="20"/>
        </w:rPr>
        <w:t>Сайте.</w:t>
      </w:r>
      <w:r>
        <w:rPr>
          <w:b w:val="0"/>
          <w:color w:val="000000"/>
          <w:sz w:val="20"/>
        </w:rPr>
        <w:t> Перечисление денежных сре</w:t>
      </w:r>
      <w:r>
        <w:rPr>
          <w:b w:val="0"/>
          <w:color w:val="000000"/>
          <w:sz w:val="20"/>
        </w:rPr>
        <w:t>дств пр</w:t>
      </w:r>
      <w:r>
        <w:rPr>
          <w:b w:val="0"/>
          <w:color w:val="000000"/>
          <w:sz w:val="20"/>
        </w:rPr>
        <w:t>оизводится посредством безналичного расчета.</w:t>
      </w:r>
      <w:r>
        <w:rPr>
          <w:b w:val="0"/>
          <w:color w:val="000000"/>
          <w:sz w:val="20"/>
        </w:rPr>
        <w:br/>
      </w:r>
      <w:r>
        <w:rPr>
          <w:b w:val="0"/>
          <w:color w:val="000000"/>
          <w:sz w:val="20"/>
        </w:rPr>
        <w:t xml:space="preserve">Все расходы, связанные с оплатой </w:t>
      </w:r>
      <w:r>
        <w:rPr>
          <w:b w:val="0"/>
          <w:color w:val="000000"/>
          <w:sz w:val="20"/>
        </w:rPr>
        <w:t>несет плательщик (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</w:rPr>
        <w:t xml:space="preserve">), в том числе комиссии платежных систем и иные расходы. </w:t>
      </w:r>
    </w:p>
    <w:p w14:paraId="81000000">
      <w:pPr>
        <w:pStyle w:val="Style_2"/>
        <w:spacing w:after="0" w:before="0"/>
        <w:ind w:firstLine="0" w:left="-680" w:right="0"/>
      </w:pPr>
      <w:r>
        <w:t>8</w:t>
      </w:r>
      <w:r>
        <w:t>.</w:t>
      </w:r>
      <w:r>
        <w:t>6</w:t>
      </w:r>
      <w:r>
        <w:t xml:space="preserve"> Оплата за оказываемые услуги осуществляется в следующем порядке:</w:t>
      </w:r>
    </w:p>
    <w:p w14:paraId="82000000">
      <w:pPr>
        <w:pStyle w:val="Style_2"/>
        <w:spacing w:after="0" w:before="0"/>
        <w:ind w:firstLine="0" w:left="-680" w:right="0"/>
      </w:pPr>
      <w:r>
        <w:t xml:space="preserve">100% от полной стоимости услуг в течение 3 (трех) дней с момента подписания </w:t>
      </w:r>
      <w:r>
        <w:t xml:space="preserve">Заявления о присоединении на подключение к Программе лояльности </w:t>
      </w:r>
      <w:r>
        <w:t>Cubbo</w:t>
      </w:r>
      <w:r>
        <w:t xml:space="preserve"> </w:t>
      </w:r>
      <w:r>
        <w:t>к настояще</w:t>
      </w:r>
      <w:r>
        <w:t>й</w:t>
      </w:r>
      <w:r>
        <w:t xml:space="preserve"> </w:t>
      </w:r>
      <w:r>
        <w:t>Оферте</w:t>
      </w:r>
      <w:r>
        <w:t>, если иное не указано в Заявлении</w:t>
      </w:r>
      <w:r>
        <w:t>.</w:t>
      </w:r>
    </w:p>
    <w:p w14:paraId="83000000">
      <w:pPr>
        <w:pStyle w:val="Style_2"/>
        <w:spacing w:after="0" w:before="0"/>
        <w:ind w:firstLine="0" w:left="-680" w:right="0"/>
      </w:pPr>
      <w:r>
        <w:t>8</w:t>
      </w:r>
      <w:r>
        <w:t>.</w:t>
      </w:r>
      <w:r>
        <w:t>7</w:t>
      </w:r>
      <w:r>
        <w:t xml:space="preserve"> Днем оплаты считается день зачисления суммы на расчетный счет </w:t>
      </w:r>
      <w:r>
        <w:t>Представителя</w:t>
      </w:r>
      <w:r>
        <w:t>.</w:t>
      </w:r>
    </w:p>
    <w:p w14:paraId="84000000">
      <w:pPr>
        <w:pStyle w:val="Style_2"/>
        <w:spacing w:after="0" w:before="0"/>
        <w:ind w:firstLine="0" w:left="-680" w:right="0"/>
      </w:pPr>
      <w:r>
        <w:t>8</w:t>
      </w:r>
      <w:r>
        <w:t>.</w:t>
      </w:r>
      <w:r>
        <w:t>8</w:t>
      </w:r>
      <w:r>
        <w:t xml:space="preserve"> В</w:t>
      </w:r>
      <w:r>
        <w:t xml:space="preserve"> случае если услуга не будет оплачена в течение 3 (трех) банковских дней с момента подписания </w:t>
      </w:r>
      <w:r>
        <w:t>Заявления о присоединении на подключен</w:t>
      </w:r>
      <w:r>
        <w:t xml:space="preserve">ие к Программе лояльности </w:t>
      </w:r>
      <w:r>
        <w:t>Cubbo</w:t>
      </w:r>
      <w:r>
        <w:t>, Представитель</w:t>
      </w:r>
      <w:r>
        <w:t xml:space="preserve"> вправе предоставить отсрочку платежа еще на 3 (три) дня. В случае если платеж не поступит в дополнительный срок, </w:t>
      </w:r>
      <w:r>
        <w:t>Представитель</w:t>
      </w:r>
      <w:r>
        <w:t xml:space="preserve"> вправе </w:t>
      </w:r>
      <w:r>
        <w:t>перенести срок начала Акции.</w:t>
      </w:r>
    </w:p>
    <w:p w14:paraId="85000000">
      <w:pPr>
        <w:pStyle w:val="Style_2"/>
        <w:spacing w:after="0" w:before="0"/>
        <w:ind w:firstLine="0" w:left="-680" w:right="0"/>
      </w:pPr>
      <w:r>
        <w:t>8</w:t>
      </w:r>
      <w:r>
        <w:t>.</w:t>
      </w:r>
      <w:r>
        <w:t>9</w:t>
      </w:r>
      <w:r>
        <w:t xml:space="preserve"> </w:t>
      </w:r>
      <w:r>
        <w:t>Представитель</w:t>
      </w:r>
      <w:r>
        <w:t xml:space="preserve"> гарантирует возврат денежных сре</w:t>
      </w:r>
      <w:r>
        <w:t xml:space="preserve">дств </w:t>
      </w:r>
      <w:r>
        <w:t>Партнер</w:t>
      </w:r>
      <w:r>
        <w:t>у</w:t>
      </w:r>
      <w:r>
        <w:t xml:space="preserve"> в случае не пред</w:t>
      </w:r>
      <w:r>
        <w:t>оставления услуг по настоящей Оферте</w:t>
      </w:r>
      <w:r>
        <w:t xml:space="preserve"> и будет освобожден от дальнейших обязательств, возникших из настояще</w:t>
      </w:r>
      <w:r>
        <w:t>й</w:t>
      </w:r>
      <w:r>
        <w:t xml:space="preserve"> </w:t>
      </w:r>
      <w:r>
        <w:t>Оферты</w:t>
      </w:r>
      <w:r>
        <w:t xml:space="preserve"> за минусом фактически понесенных расходов.</w:t>
      </w:r>
    </w:p>
    <w:p w14:paraId="86000000">
      <w:pPr>
        <w:pStyle w:val="Style_3"/>
        <w:tabs>
          <w:tab w:leader="none" w:pos="822" w:val="left"/>
        </w:tabs>
        <w:spacing w:after="0" w:before="0"/>
        <w:ind w:firstLine="0" w:left="-680" w:right="0"/>
        <w:rPr>
          <w:sz w:val="20"/>
        </w:rPr>
      </w:pPr>
      <w:r>
        <w:rPr>
          <w:sz w:val="20"/>
        </w:rPr>
        <w:t>8.10</w:t>
      </w:r>
      <w:r>
        <w:rPr>
          <w:sz w:val="20"/>
        </w:rPr>
        <w:t xml:space="preserve"> Возврат денежных средств будет осуществлять</w:t>
      </w:r>
      <w:r>
        <w:rPr>
          <w:sz w:val="20"/>
        </w:rPr>
        <w:t xml:space="preserve">ся в течение </w:t>
      </w:r>
      <w:r>
        <w:rPr>
          <w:sz w:val="20"/>
        </w:rPr>
        <w:t>5</w:t>
      </w:r>
      <w:r>
        <w:rPr>
          <w:sz w:val="20"/>
        </w:rPr>
        <w:t xml:space="preserve"> (</w:t>
      </w:r>
      <w:r>
        <w:rPr>
          <w:sz w:val="20"/>
        </w:rPr>
        <w:t>Пяти</w:t>
      </w:r>
      <w:r>
        <w:rPr>
          <w:sz w:val="20"/>
        </w:rPr>
        <w:t>) рабочих дней со</w:t>
      </w:r>
      <w:r>
        <w:rPr>
          <w:spacing w:val="1"/>
          <w:sz w:val="20"/>
        </w:rPr>
        <w:t xml:space="preserve"> </w:t>
      </w:r>
      <w:r>
        <w:rPr>
          <w:sz w:val="20"/>
        </w:rPr>
        <w:t>дня пол</w:t>
      </w:r>
      <w:r>
        <w:rPr>
          <w:sz w:val="20"/>
        </w:rPr>
        <w:t>учения Заявления Представителем. Срок рассмотрения Заявления и возврата денежных</w:t>
      </w:r>
      <w:r>
        <w:rPr>
          <w:spacing w:val="1"/>
          <w:sz w:val="20"/>
        </w:rPr>
        <w:t xml:space="preserve"> </w:t>
      </w:r>
      <w:r>
        <w:rPr>
          <w:sz w:val="20"/>
        </w:rPr>
        <w:t>сре</w:t>
      </w:r>
      <w:r>
        <w:rPr>
          <w:sz w:val="20"/>
        </w:rPr>
        <w:t>дств</w:t>
      </w:r>
      <w:r>
        <w:rPr>
          <w:spacing w:val="1"/>
          <w:sz w:val="20"/>
        </w:rPr>
        <w:t xml:space="preserve"> </w:t>
      </w:r>
      <w:r>
        <w:rPr>
          <w:sz w:val="20"/>
        </w:rPr>
        <w:t>Партнер</w:t>
      </w:r>
      <w:r>
        <w:rPr>
          <w:sz w:val="20"/>
        </w:rPr>
        <w:t xml:space="preserve">у </w:t>
      </w:r>
      <w:r>
        <w:rPr>
          <w:sz w:val="20"/>
        </w:rPr>
        <w:t>начинает</w:t>
      </w:r>
      <w:r>
        <w:rPr>
          <w:spacing w:val="1"/>
          <w:sz w:val="20"/>
        </w:rPr>
        <w:t xml:space="preserve"> </w:t>
      </w:r>
      <w:r>
        <w:rPr>
          <w:sz w:val="20"/>
        </w:rPr>
        <w:t>исчисляться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рассчитывается в рабочих днях без учета праздников/выходных дней. Если заявление поступило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Представителю после 18.00 рабочего дня или в праздничный/выходной день, моментом получения</w:t>
      </w:r>
      <w:r>
        <w:rPr>
          <w:spacing w:val="-51"/>
          <w:sz w:val="20"/>
        </w:rPr>
        <w:t xml:space="preserve"> </w:t>
      </w:r>
      <w:r>
        <w:rPr>
          <w:sz w:val="20"/>
        </w:rPr>
        <w:t>Представителем</w:t>
      </w:r>
      <w:r>
        <w:rPr>
          <w:spacing w:val="2"/>
          <w:sz w:val="20"/>
        </w:rPr>
        <w:t xml:space="preserve"> </w:t>
      </w:r>
      <w:r>
        <w:rPr>
          <w:sz w:val="20"/>
        </w:rPr>
        <w:t>Заявления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считается</w:t>
      </w:r>
      <w:r>
        <w:rPr>
          <w:spacing w:val="2"/>
          <w:sz w:val="20"/>
        </w:rPr>
        <w:t xml:space="preserve"> </w:t>
      </w:r>
      <w:r>
        <w:rPr>
          <w:sz w:val="20"/>
        </w:rPr>
        <w:t>следующий</w:t>
      </w:r>
      <w:r>
        <w:rPr>
          <w:spacing w:val="2"/>
          <w:sz w:val="20"/>
        </w:rPr>
        <w:t xml:space="preserve"> </w:t>
      </w:r>
      <w:r>
        <w:rPr>
          <w:sz w:val="20"/>
        </w:rPr>
        <w:t>рабочий</w:t>
      </w:r>
      <w:r>
        <w:rPr>
          <w:spacing w:val="2"/>
          <w:sz w:val="20"/>
        </w:rPr>
        <w:t xml:space="preserve"> </w:t>
      </w:r>
      <w:r>
        <w:rPr>
          <w:sz w:val="20"/>
        </w:rPr>
        <w:t>день.</w:t>
      </w:r>
    </w:p>
    <w:p w14:paraId="87000000">
      <w:pPr>
        <w:pStyle w:val="Style_2"/>
        <w:spacing w:before="7"/>
        <w:ind w:firstLine="0" w:left="0"/>
        <w:jc w:val="left"/>
        <w:rPr>
          <w:sz w:val="18"/>
        </w:rPr>
      </w:pPr>
    </w:p>
    <w:p w14:paraId="88000000">
      <w:pPr>
        <w:pStyle w:val="Style_1"/>
        <w:tabs>
          <w:tab w:leader="none" w:pos="323" w:val="left"/>
        </w:tabs>
        <w:spacing w:before="1"/>
        <w:ind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9. ИНФОРМАЦИОННЫЕ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СООБЩЕНИЯ</w:t>
      </w:r>
    </w:p>
    <w:p w14:paraId="89000000">
      <w:pPr>
        <w:pStyle w:val="Style_2"/>
        <w:spacing w:before="6"/>
        <w:ind w:firstLine="0" w:left="0"/>
        <w:jc w:val="left"/>
        <w:rPr>
          <w:rFonts w:ascii="Arial" w:hAnsi="Arial"/>
          <w:b w:val="1"/>
          <w:sz w:val="23"/>
        </w:rPr>
      </w:pPr>
    </w:p>
    <w:p w14:paraId="8A000000">
      <w:pPr>
        <w:pStyle w:val="Style_3"/>
        <w:tabs>
          <w:tab w:leader="none" w:pos="809" w:val="left"/>
          <w:tab w:leader="none" w:pos="810" w:val="left"/>
        </w:tabs>
        <w:spacing w:before="1"/>
        <w:ind w:firstLine="0" w:left="-607" w:right="108"/>
        <w:rPr>
          <w:sz w:val="20"/>
        </w:rPr>
      </w:pPr>
      <w:r>
        <w:rPr>
          <w:sz w:val="20"/>
        </w:rPr>
        <w:t>9.1</w:t>
      </w:r>
      <w:r>
        <w:rPr>
          <w:sz w:val="20"/>
        </w:rPr>
        <w:t xml:space="preserve"> З</w:t>
      </w:r>
      <w:r>
        <w:rPr>
          <w:sz w:val="20"/>
        </w:rPr>
        <w:t xml:space="preserve">арегистрировавшись на Сайте, </w:t>
      </w:r>
      <w:r>
        <w:rPr>
          <w:sz w:val="20"/>
        </w:rPr>
        <w:t>Партнер</w:t>
      </w:r>
      <w:r>
        <w:rPr>
          <w:sz w:val="20"/>
        </w:rPr>
        <w:t xml:space="preserve"> дает свое </w:t>
      </w:r>
      <w:r>
        <w:rPr>
          <w:spacing w:val="-51"/>
          <w:sz w:val="20"/>
        </w:rPr>
        <w:t xml:space="preserve"> </w:t>
      </w:r>
      <w:r>
        <w:rPr>
          <w:sz w:val="20"/>
        </w:rPr>
        <w:t>согласие на получение обновленной информации, информационных бюллетеней с последними</w:t>
      </w:r>
      <w:r>
        <w:rPr>
          <w:spacing w:val="1"/>
          <w:sz w:val="20"/>
        </w:rPr>
        <w:t xml:space="preserve"> </w:t>
      </w:r>
      <w:r>
        <w:rPr>
          <w:sz w:val="20"/>
        </w:rPr>
        <w:t>новостями, новыми предложениями, специальными предложениями и объявлениями</w:t>
      </w:r>
      <w:r>
        <w:rPr>
          <w:sz w:val="20"/>
        </w:rPr>
        <w:t xml:space="preserve"> посре</w:t>
      </w:r>
      <w:r>
        <w:rPr>
          <w:sz w:val="20"/>
        </w:rPr>
        <w:t>дством SMS, мессенджеров</w:t>
      </w:r>
      <w:r>
        <w:rPr>
          <w:sz w:val="20"/>
        </w:rPr>
        <w:t xml:space="preserve"> и электронной почты.</w:t>
      </w:r>
    </w:p>
    <w:p w14:paraId="8B000000">
      <w:pPr>
        <w:pStyle w:val="Style_3"/>
        <w:tabs>
          <w:tab w:leader="none" w:pos="809" w:val="left"/>
          <w:tab w:leader="none" w:pos="810" w:val="left"/>
        </w:tabs>
        <w:ind w:firstLine="0" w:left="-607" w:right="105"/>
        <w:rPr>
          <w:sz w:val="20"/>
        </w:rPr>
      </w:pPr>
      <w:r>
        <w:rPr>
          <w:sz w:val="20"/>
        </w:rPr>
        <w:t xml:space="preserve">9.2 Предоставив номер своего телефона, </w:t>
      </w:r>
      <w:r>
        <w:rPr>
          <w:sz w:val="20"/>
        </w:rPr>
        <w:t>Партнер</w:t>
      </w:r>
      <w:r>
        <w:rPr>
          <w:sz w:val="20"/>
        </w:rPr>
        <w:t xml:space="preserve"> дает свое согласие на получение сообщений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пу</w:t>
      </w:r>
      <w:r>
        <w:rPr>
          <w:sz w:val="20"/>
        </w:rPr>
        <w:t>ш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уведомлений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 по</w:t>
      </w:r>
      <w:r>
        <w:rPr>
          <w:spacing w:val="-6"/>
          <w:sz w:val="20"/>
        </w:rPr>
        <w:t xml:space="preserve"> </w:t>
      </w:r>
      <w:r>
        <w:rPr>
          <w:sz w:val="20"/>
        </w:rPr>
        <w:t>сетям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электросвязи,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z w:val="20"/>
        </w:rPr>
        <w:t>числе</w:t>
      </w:r>
      <w:r>
        <w:rPr>
          <w:spacing w:val="-6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50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(или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поручени</w:t>
      </w:r>
      <w:r>
        <w:rPr>
          <w:sz w:val="20"/>
        </w:rPr>
        <w:t>ю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51"/>
          <w:sz w:val="20"/>
        </w:rPr>
        <w:t xml:space="preserve"> </w:t>
      </w:r>
      <w:r>
        <w:rPr>
          <w:sz w:val="20"/>
        </w:rPr>
        <w:t>телефонной, факсимильной,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подвижной радиотелефонной связи.</w:t>
      </w:r>
    </w:p>
    <w:p w14:paraId="8C000000">
      <w:pPr>
        <w:pStyle w:val="Style_3"/>
        <w:tabs>
          <w:tab w:leader="none" w:pos="809" w:val="left"/>
          <w:tab w:leader="none" w:pos="810" w:val="left"/>
        </w:tabs>
        <w:spacing w:before="74"/>
        <w:ind w:firstLine="0" w:left="-607" w:right="117"/>
        <w:rPr>
          <w:sz w:val="20"/>
        </w:rPr>
      </w:pPr>
      <w:r>
        <w:rPr>
          <w:sz w:val="20"/>
        </w:rPr>
        <w:t xml:space="preserve">9.3 </w:t>
      </w:r>
      <w:r>
        <w:rPr>
          <w:sz w:val="20"/>
        </w:rPr>
        <w:t>Партнер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параметры</w:t>
      </w:r>
      <w:r>
        <w:rPr>
          <w:spacing w:val="-4"/>
          <w:sz w:val="20"/>
        </w:rPr>
        <w:t xml:space="preserve"> </w:t>
      </w:r>
      <w:r>
        <w:rPr>
          <w:sz w:val="20"/>
        </w:rPr>
        <w:t>рассылки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нее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«Личном</w:t>
      </w:r>
      <w:r>
        <w:rPr>
          <w:spacing w:val="-5"/>
          <w:sz w:val="20"/>
        </w:rPr>
        <w:t xml:space="preserve"> </w:t>
      </w:r>
      <w:r>
        <w:rPr>
          <w:sz w:val="20"/>
        </w:rPr>
        <w:t>кабинете»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на </w:t>
      </w:r>
      <w:r>
        <w:rPr>
          <w:spacing w:val="-50"/>
          <w:sz w:val="20"/>
        </w:rPr>
        <w:t xml:space="preserve"> </w:t>
      </w:r>
      <w:r>
        <w:rPr>
          <w:sz w:val="20"/>
        </w:rPr>
        <w:t>Сайте,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можно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отписаться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ежедневной</w:t>
      </w:r>
      <w:r>
        <w:rPr>
          <w:spacing w:val="1"/>
          <w:sz w:val="20"/>
        </w:rPr>
        <w:t xml:space="preserve"> </w:t>
      </w:r>
      <w:r>
        <w:rPr>
          <w:sz w:val="20"/>
        </w:rPr>
        <w:t>рассылки,</w:t>
      </w:r>
      <w:r>
        <w:rPr>
          <w:spacing w:val="1"/>
          <w:sz w:val="20"/>
        </w:rPr>
        <w:t xml:space="preserve"> </w:t>
      </w:r>
      <w:r>
        <w:rPr>
          <w:sz w:val="20"/>
        </w:rPr>
        <w:t>пройдя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ссылке,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нижней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части письма,</w:t>
      </w:r>
      <w:r>
        <w:rPr>
          <w:spacing w:val="2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"/>
          <w:sz w:val="20"/>
        </w:rPr>
        <w:t xml:space="preserve"> </w:t>
      </w:r>
      <w:r>
        <w:rPr>
          <w:sz w:val="20"/>
        </w:rPr>
        <w:t>получает</w:t>
      </w:r>
      <w:r>
        <w:rPr>
          <w:spacing w:val="2"/>
          <w:sz w:val="20"/>
        </w:rPr>
        <w:t xml:space="preserve"> </w:t>
      </w:r>
      <w:r>
        <w:rPr>
          <w:sz w:val="20"/>
        </w:rPr>
        <w:t>Партнер</w:t>
      </w:r>
      <w:r>
        <w:rPr>
          <w:sz w:val="20"/>
        </w:rPr>
        <w:t>.</w:t>
      </w:r>
    </w:p>
    <w:p w14:paraId="8D000000">
      <w:pPr>
        <w:pStyle w:val="Style_2"/>
        <w:spacing w:before="5"/>
        <w:ind w:firstLine="0" w:left="0"/>
        <w:jc w:val="left"/>
      </w:pPr>
    </w:p>
    <w:p w14:paraId="8E000000">
      <w:pPr>
        <w:pStyle w:val="Style_1"/>
        <w:tabs>
          <w:tab w:leader="none" w:pos="323" w:val="left"/>
        </w:tabs>
        <w:ind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10. </w:t>
      </w:r>
      <w:r>
        <w:rPr>
          <w:rFonts w:ascii="Microsoft Sans Serif" w:hAnsi="Microsoft Sans Serif"/>
        </w:rPr>
        <w:t>ФОРС-МАЖОР</w:t>
      </w:r>
    </w:p>
    <w:p w14:paraId="8F000000">
      <w:pPr>
        <w:pStyle w:val="Style_2"/>
        <w:spacing w:before="7"/>
        <w:ind w:firstLine="0" w:left="0"/>
      </w:pPr>
    </w:p>
    <w:p w14:paraId="90000000">
      <w:pPr>
        <w:pStyle w:val="Style_2"/>
        <w:spacing w:before="7"/>
        <w:ind w:firstLine="0" w:left="-567"/>
      </w:pPr>
      <w:r>
        <w:t>10</w:t>
      </w:r>
      <w:r>
        <w:t>.1</w:t>
      </w:r>
      <w:r>
        <w:t xml:space="preserve"> Н</w:t>
      </w:r>
      <w:r>
        <w:t>и одна из Сторон не будет нести</w:t>
      </w:r>
      <w:r>
        <w:t xml:space="preserve"> ответственность по настоящей Оферте</w:t>
      </w:r>
      <w:r>
        <w:t xml:space="preserve"> за полное или частичное неисполнение по нему обязательств, если такое неисполнение будет вызвано наступлением обстоятельств непреодолимой силы, т.е. чрезвычайных и непредотвратимых при данных условиях обстоятельств.</w:t>
      </w:r>
    </w:p>
    <w:p w14:paraId="91000000">
      <w:pPr>
        <w:pStyle w:val="Style_2"/>
        <w:spacing w:before="7"/>
        <w:ind w:firstLine="0" w:left="-567"/>
      </w:pPr>
      <w:r>
        <w:t>10.2</w:t>
      </w:r>
      <w:r>
        <w:t xml:space="preserve"> </w:t>
      </w:r>
      <w:r>
        <w:t>К</w:t>
      </w:r>
      <w:r>
        <w:t xml:space="preserve"> обстоятельствам непреодолимой силы Стороны относят стихийные бедствия, политические волнения, бунты, вое</w:t>
      </w:r>
      <w:r>
        <w:t xml:space="preserve">нные действия и их последствия </w:t>
      </w:r>
      <w:r>
        <w:t xml:space="preserve">и другие обстоятельства, находящиеся вне контроля Сторон, если обстоятельства не являлись заурядным событием, и полное или частичное неисполнение обязательств Сторон в результате данных обстоятельств или их последствий было непредсказуемо и их воздействие на возможности выполнения Сторонами своих обязательств на момент заключения </w:t>
      </w:r>
      <w:r>
        <w:t>Оферты</w:t>
      </w:r>
      <w:r>
        <w:t xml:space="preserve"> не </w:t>
      </w:r>
      <w:r>
        <w:t>возможно</w:t>
      </w:r>
      <w:r>
        <w:t xml:space="preserve"> было избежать.</w:t>
      </w:r>
    </w:p>
    <w:p w14:paraId="92000000">
      <w:pPr>
        <w:pStyle w:val="Style_2"/>
        <w:spacing w:before="7"/>
        <w:ind w:firstLine="0" w:left="-567"/>
      </w:pPr>
      <w:r>
        <w:t>10.3</w:t>
      </w:r>
      <w:r>
        <w:t xml:space="preserve"> Исполне</w:t>
      </w:r>
      <w:r>
        <w:t>ние обязатель</w:t>
      </w:r>
      <w:r>
        <w:t xml:space="preserve">ств </w:t>
      </w:r>
      <w:r>
        <w:t>Ст</w:t>
      </w:r>
      <w:r>
        <w:t xml:space="preserve">орон соразмерно переносится на срок действия обстоятельств </w:t>
      </w:r>
      <w:r>
        <w:t>непреодолимой силы или их последствий. Если невозможность исполнения Сторо</w:t>
      </w:r>
      <w:r>
        <w:t xml:space="preserve">нами обязательств по настоящей Оферте </w:t>
      </w:r>
      <w:r>
        <w:t xml:space="preserve">в результате действия обстоятельств непреодолимой силы будет существовать свыше 1 (одного) месяца, то </w:t>
      </w:r>
      <w:r>
        <w:t xml:space="preserve">настоящая </w:t>
      </w:r>
      <w:r>
        <w:t>Оферта</w:t>
      </w:r>
      <w:r>
        <w:t xml:space="preserve"> может быть расторгнут по инициативе любой из Сторон</w:t>
      </w:r>
      <w:r>
        <w:t>.</w:t>
      </w:r>
    </w:p>
    <w:p w14:paraId="93000000">
      <w:pPr>
        <w:pStyle w:val="Style_2"/>
        <w:spacing w:before="7"/>
        <w:ind w:firstLine="0" w:left="-567"/>
      </w:pPr>
    </w:p>
    <w:p w14:paraId="94000000">
      <w:pPr>
        <w:pStyle w:val="Style_1"/>
        <w:tabs>
          <w:tab w:leader="none" w:pos="434" w:val="left"/>
        </w:tabs>
        <w:ind w:hanging="332" w:left="433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11. ПРОЧИЕ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УСЛОВИЯ</w:t>
      </w:r>
    </w:p>
    <w:p w14:paraId="95000000">
      <w:pPr>
        <w:pStyle w:val="Style_2"/>
        <w:spacing w:before="9"/>
        <w:ind w:firstLine="0" w:left="0"/>
        <w:jc w:val="left"/>
        <w:rPr>
          <w:rFonts w:ascii="Arial" w:hAnsi="Arial"/>
          <w:b w:val="1"/>
          <w:sz w:val="20"/>
        </w:rPr>
      </w:pPr>
    </w:p>
    <w:p w14:paraId="96000000">
      <w:pPr>
        <w:pStyle w:val="Style_3"/>
        <w:tabs>
          <w:tab w:leader="none" w:pos="821" w:val="left"/>
          <w:tab w:leader="none" w:pos="822" w:val="left"/>
        </w:tabs>
        <w:ind w:firstLine="0" w:left="-607" w:right="108"/>
        <w:rPr>
          <w:sz w:val="20"/>
        </w:rPr>
      </w:pPr>
      <w:r>
        <w:rPr>
          <w:sz w:val="20"/>
        </w:rPr>
        <w:t>11.1</w:t>
      </w:r>
      <w:r>
        <w:rPr>
          <w:sz w:val="20"/>
        </w:rPr>
        <w:t xml:space="preserve"> К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отношениям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между </w:t>
      </w:r>
      <w:r>
        <w:rPr>
          <w:sz w:val="20"/>
        </w:rPr>
        <w:t>Партнер</w:t>
      </w:r>
      <w:r>
        <w:rPr>
          <w:sz w:val="20"/>
        </w:rPr>
        <w:t>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</w:p>
    <w:p w14:paraId="97000000">
      <w:pPr>
        <w:pStyle w:val="Style_3"/>
        <w:tabs>
          <w:tab w:leader="none" w:pos="821" w:val="left"/>
          <w:tab w:leader="none" w:pos="822" w:val="left"/>
        </w:tabs>
        <w:spacing w:before="6"/>
        <w:ind w:firstLine="0" w:left="-607" w:right="115"/>
        <w:rPr>
          <w:sz w:val="20"/>
        </w:rPr>
      </w:pPr>
      <w:r>
        <w:rPr>
          <w:sz w:val="20"/>
        </w:rPr>
        <w:t>11.2</w:t>
      </w:r>
      <w:r>
        <w:rPr>
          <w:sz w:val="20"/>
        </w:rPr>
        <w:t xml:space="preserve"> В</w:t>
      </w:r>
      <w:r>
        <w:rPr>
          <w:sz w:val="20"/>
        </w:rPr>
        <w:t xml:space="preserve"> случае возникновения претензий со </w:t>
      </w:r>
      <w:r>
        <w:rPr>
          <w:sz w:val="20"/>
        </w:rPr>
        <w:t xml:space="preserve">стороны </w:t>
      </w:r>
      <w:r>
        <w:rPr>
          <w:sz w:val="20"/>
        </w:rPr>
        <w:t>Партнера</w:t>
      </w:r>
      <w:r>
        <w:rPr>
          <w:sz w:val="20"/>
        </w:rPr>
        <w:t xml:space="preserve"> он должен обратиться в Службу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-1"/>
          <w:sz w:val="20"/>
        </w:rPr>
        <w:t xml:space="preserve"> </w:t>
      </w:r>
      <w:r>
        <w:rPr>
          <w:sz w:val="20"/>
        </w:rPr>
        <w:t>Представителя по телефону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электронной почте указанных на сайте.</w:t>
      </w:r>
    </w:p>
    <w:p w14:paraId="98000000">
      <w:pPr>
        <w:pStyle w:val="Style_3"/>
        <w:tabs>
          <w:tab w:leader="none" w:pos="821" w:val="left"/>
          <w:tab w:leader="none" w:pos="822" w:val="left"/>
        </w:tabs>
        <w:spacing w:before="4"/>
        <w:ind w:firstLine="0" w:left="-607" w:right="111"/>
        <w:rPr>
          <w:sz w:val="20"/>
        </w:rPr>
      </w:pPr>
      <w:r>
        <w:rPr>
          <w:sz w:val="20"/>
        </w:rPr>
        <w:t>11.3</w:t>
      </w:r>
      <w:r>
        <w:rPr>
          <w:sz w:val="20"/>
        </w:rPr>
        <w:t xml:space="preserve"> В</w:t>
      </w:r>
      <w:r>
        <w:rPr>
          <w:sz w:val="20"/>
        </w:rPr>
        <w:t xml:space="preserve">се возникающие споры будут стараться решить путём переговоров. При </w:t>
      </w:r>
      <w:r>
        <w:rPr>
          <w:sz w:val="20"/>
        </w:rPr>
        <w:t>недостижении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соглашения спор будет передан на р</w:t>
      </w:r>
      <w:r>
        <w:rPr>
          <w:sz w:val="20"/>
        </w:rPr>
        <w:t>ассмотрение в судебный орган в соответствии с действующим</w:t>
      </w:r>
      <w:r>
        <w:rPr>
          <w:spacing w:val="-5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РФ.</w:t>
      </w:r>
    </w:p>
    <w:p w14:paraId="99000000">
      <w:pPr>
        <w:pStyle w:val="Style_3"/>
        <w:tabs>
          <w:tab w:leader="none" w:pos="821" w:val="left"/>
          <w:tab w:leader="none" w:pos="822" w:val="left"/>
        </w:tabs>
        <w:spacing w:before="8"/>
        <w:ind w:firstLine="0" w:left="-607" w:right="108"/>
        <w:rPr>
          <w:sz w:val="20"/>
        </w:rPr>
      </w:pPr>
      <w:r>
        <w:rPr>
          <w:spacing w:val="-1"/>
          <w:sz w:val="20"/>
        </w:rPr>
        <w:t>11.4</w:t>
      </w:r>
      <w:r>
        <w:rPr>
          <w:spacing w:val="-1"/>
          <w:sz w:val="20"/>
        </w:rPr>
        <w:t xml:space="preserve"> В</w:t>
      </w:r>
      <w:r>
        <w:rPr>
          <w:spacing w:val="-1"/>
          <w:sz w:val="20"/>
        </w:rPr>
        <w:t>се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возможные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споры,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вытекающие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из</w:t>
      </w:r>
      <w:r>
        <w:rPr>
          <w:spacing w:val="-9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ней,</w:t>
      </w:r>
      <w:r>
        <w:rPr>
          <w:spacing w:val="-1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1"/>
          <w:sz w:val="20"/>
        </w:rPr>
        <w:t xml:space="preserve"> </w:t>
      </w:r>
      <w:r>
        <w:rPr>
          <w:sz w:val="20"/>
        </w:rPr>
        <w:t>разрешению</w:t>
      </w:r>
      <w:r>
        <w:rPr>
          <w:spacing w:val="-5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 с действующим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14:paraId="9A000000">
      <w:pPr>
        <w:pStyle w:val="Style_3"/>
        <w:tabs>
          <w:tab w:leader="none" w:pos="821" w:val="left"/>
          <w:tab w:leader="none" w:pos="822" w:val="left"/>
        </w:tabs>
        <w:spacing w:before="2"/>
        <w:ind w:firstLine="0" w:left="-607" w:right="109"/>
        <w:rPr>
          <w:sz w:val="20"/>
        </w:rPr>
      </w:pPr>
      <w:r>
        <w:rPr>
          <w:sz w:val="20"/>
        </w:rPr>
        <w:t>11.</w:t>
      </w:r>
      <w:r>
        <w:rPr>
          <w:sz w:val="20"/>
        </w:rPr>
        <w:t>5</w:t>
      </w:r>
      <w:r>
        <w:rPr>
          <w:sz w:val="20"/>
        </w:rPr>
        <w:t xml:space="preserve"> </w:t>
      </w:r>
      <w:r>
        <w:rPr>
          <w:sz w:val="20"/>
        </w:rPr>
        <w:t>Признание судом недействительности какого-либо положения Оферты не влечет за 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недействительность остальных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6"/>
          <w:sz w:val="20"/>
        </w:rPr>
        <w:t xml:space="preserve"> </w:t>
      </w:r>
      <w:r>
        <w:rPr>
          <w:sz w:val="20"/>
        </w:rPr>
        <w:t>Оферты.</w:t>
      </w:r>
    </w:p>
    <w:p w14:paraId="9B000000">
      <w:pPr>
        <w:pStyle w:val="Style_3"/>
        <w:tabs>
          <w:tab w:leader="none" w:pos="821" w:val="left"/>
          <w:tab w:leader="none" w:pos="822" w:val="left"/>
        </w:tabs>
        <w:spacing w:before="2"/>
        <w:ind w:firstLine="0" w:left="-607" w:right="109"/>
        <w:jc w:val="center"/>
        <w:rPr>
          <w:sz w:val="20"/>
        </w:rPr>
      </w:pPr>
    </w:p>
    <w:p w14:paraId="9C000000">
      <w:pPr>
        <w:spacing w:after="150"/>
        <w:ind w:firstLine="0" w:left="-567"/>
        <w:jc w:val="center"/>
        <w:rPr>
          <w:sz w:val="20"/>
        </w:rPr>
      </w:pPr>
      <w:r>
        <w:rPr>
          <w:b w:val="1"/>
          <w:sz w:val="20"/>
        </w:rPr>
        <w:t>12 ЗАКЛЮЧИТЕЛЬНЫЕ ПОЛОЖЕНИЯ</w:t>
      </w:r>
    </w:p>
    <w:p w14:paraId="9D000000">
      <w:pPr>
        <w:spacing w:after="150"/>
        <w:ind w:firstLine="0" w:left="-567" w:right="0"/>
        <w:jc w:val="left"/>
        <w:rPr>
          <w:sz w:val="20"/>
        </w:rPr>
      </w:pPr>
      <w:r>
        <w:rPr>
          <w:sz w:val="20"/>
        </w:rPr>
        <w:t>12.1 Настоящая Оферта становится действительной после ее размещения на Сайте.</w:t>
      </w:r>
      <w:r>
        <w:rPr>
          <w:sz w:val="20"/>
        </w:rPr>
        <w:br/>
      </w:r>
      <w:r>
        <w:rPr>
          <w:sz w:val="20"/>
        </w:rPr>
        <w:t>Новая Оферта, изменения в Оферту, прекращение Оферты становятся действительными после ее размещения на Сайте. В случае возникновения противоречий, текст Оферты, размещенный на Сайте, будет иметь преимущество по сравнению с любым иным текстом Оферты.</w:t>
      </w:r>
      <w:r>
        <w:rPr>
          <w:sz w:val="20"/>
        </w:rPr>
        <w:br/>
      </w:r>
      <w:r>
        <w:rPr>
          <w:sz w:val="20"/>
        </w:rPr>
        <w:t>12</w:t>
      </w:r>
      <w:r>
        <w:rPr>
          <w:sz w:val="20"/>
        </w:rPr>
        <w:t>.2 </w:t>
      </w:r>
      <w:r>
        <w:rPr>
          <w:sz w:val="20"/>
        </w:rPr>
        <w:t>Представитель</w:t>
      </w:r>
      <w:r>
        <w:rPr>
          <w:sz w:val="20"/>
        </w:rPr>
        <w:t xml:space="preserve"> будет считать себя заключившим Договор публичной оферты со всяким лицом, предоставившим ее Акцепт.</w:t>
      </w:r>
      <w:r>
        <w:rPr>
          <w:sz w:val="20"/>
        </w:rPr>
        <w:br/>
      </w:r>
      <w:r>
        <w:rPr>
          <w:sz w:val="20"/>
        </w:rPr>
        <w:t xml:space="preserve">12.3 </w:t>
      </w:r>
      <w:r>
        <w:rPr>
          <w:sz w:val="20"/>
        </w:rPr>
        <w:t xml:space="preserve">Представитель </w:t>
      </w:r>
      <w:r>
        <w:rPr>
          <w:sz w:val="20"/>
        </w:rPr>
        <w:t>вправе в любое время вносить любые изменения в текст настоящей Оферты, прекращать Оферту</w:t>
      </w:r>
      <w:r>
        <w:rPr>
          <w:sz w:val="20"/>
        </w:rPr>
        <w:t>,</w:t>
      </w:r>
      <w:r>
        <w:rPr>
          <w:sz w:val="20"/>
        </w:rPr>
        <w:t xml:space="preserve"> размещать новую Оферту.</w:t>
      </w:r>
      <w:r>
        <w:rPr>
          <w:sz w:val="20"/>
        </w:rPr>
        <w:br/>
      </w:r>
      <w:r>
        <w:rPr>
          <w:sz w:val="20"/>
        </w:rPr>
        <w:t>12</w:t>
      </w:r>
      <w:r>
        <w:rPr>
          <w:sz w:val="20"/>
        </w:rPr>
        <w:t>.</w:t>
      </w:r>
      <w:r>
        <w:rPr>
          <w:sz w:val="20"/>
        </w:rPr>
        <w:t>4</w:t>
      </w:r>
      <w:r>
        <w:rPr>
          <w:sz w:val="20"/>
        </w:rPr>
        <w:t xml:space="preserve">  В</w:t>
      </w:r>
      <w:r>
        <w:rPr>
          <w:sz w:val="20"/>
        </w:rPr>
        <w:t>се споры, вытекающи</w:t>
      </w:r>
      <w:r>
        <w:rPr>
          <w:sz w:val="20"/>
        </w:rPr>
        <w:t>е из правоотношений по настоящей Оферте, разрешаются в соответствии с законодательством Российской Федерации.</w:t>
      </w:r>
      <w:r>
        <w:rPr>
          <w:sz w:val="20"/>
        </w:rPr>
        <w:br/>
      </w:r>
      <w:r>
        <w:rPr>
          <w:sz w:val="20"/>
        </w:rPr>
        <w:t>12</w:t>
      </w:r>
      <w:r>
        <w:rPr>
          <w:sz w:val="20"/>
        </w:rPr>
        <w:t>.</w:t>
      </w:r>
      <w:r>
        <w:rPr>
          <w:sz w:val="20"/>
        </w:rPr>
        <w:t>5</w:t>
      </w:r>
      <w:r>
        <w:rPr>
          <w:sz w:val="20"/>
        </w:rPr>
        <w:t> </w:t>
      </w:r>
      <w:r>
        <w:rPr>
          <w:sz w:val="20"/>
        </w:rPr>
        <w:t>Представитель</w:t>
      </w:r>
      <w:r>
        <w:rPr>
          <w:sz w:val="20"/>
        </w:rPr>
        <w:t xml:space="preserve"> </w:t>
      </w:r>
      <w:r>
        <w:rPr>
          <w:sz w:val="20"/>
        </w:rPr>
        <w:t>имеет право производить профилактические работы в программно-аппаратном комплексе Сайта с временным приостановлением работы Сайта по</w:t>
      </w:r>
      <w:r>
        <w:rPr>
          <w:sz w:val="20"/>
        </w:rPr>
        <w:t xml:space="preserve"> возможности в ночное время и максимально сокращая</w:t>
      </w:r>
      <w:r>
        <w:rPr>
          <w:sz w:val="20"/>
        </w:rPr>
        <w:t xml:space="preserve"> время неработоспособности Сайта.</w:t>
      </w:r>
    </w:p>
    <w:p w14:paraId="9E000000">
      <w:pPr>
        <w:pStyle w:val="Style_3"/>
        <w:tabs>
          <w:tab w:leader="none" w:pos="821" w:val="left"/>
          <w:tab w:leader="none" w:pos="822" w:val="left"/>
        </w:tabs>
        <w:spacing w:before="2"/>
        <w:ind w:firstLine="0" w:left="-607" w:right="109"/>
        <w:rPr>
          <w:sz w:val="20"/>
        </w:rPr>
      </w:pPr>
    </w:p>
    <w:sectPr>
      <w:type w:val="continuous"/>
      <w:pgSz w:h="16840" w:orient="portrait" w:w="11910"/>
      <w:pgMar w:bottom="280" w:footer="720" w:gutter="0" w:header="720" w:left="1600" w:right="74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Microsoft Sans Serif" w:hAnsi="Microsoft Sans Serif"/>
    </w:rPr>
  </w:style>
  <w:style w:default="1" w:styleId="Style_5_ch" w:type="character">
    <w:name w:val="Normal"/>
    <w:link w:val="Style_5"/>
    <w:rPr>
      <w:rFonts w:ascii="Microsoft Sans Serif" w:hAnsi="Microsoft Sans Serif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2" w:type="paragraph">
    <w:name w:val="Body Text"/>
    <w:basedOn w:val="Style_5"/>
    <w:link w:val="Style_2_ch"/>
    <w:pPr>
      <w:ind w:firstLine="0" w:left="102"/>
      <w:jc w:val="both"/>
    </w:pPr>
    <w:rPr>
      <w:sz w:val="20"/>
    </w:rPr>
  </w:style>
  <w:style w:styleId="Style_2_ch" w:type="character">
    <w:name w:val="Body Text"/>
    <w:basedOn w:val="Style_5_ch"/>
    <w:link w:val="Style_2"/>
    <w:rPr>
      <w:sz w:val="20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Обычный1"/>
    <w:link w:val="Style_8_ch"/>
    <w:rPr>
      <w:rFonts w:ascii="Microsoft Sans Serif" w:hAnsi="Microsoft Sans Serif"/>
    </w:rPr>
  </w:style>
  <w:style w:styleId="Style_8_ch" w:type="character">
    <w:name w:val="Обычный1"/>
    <w:link w:val="Style_8"/>
    <w:rPr>
      <w:rFonts w:ascii="Microsoft Sans Serif" w:hAnsi="Microsoft Sans Serif"/>
    </w:rPr>
  </w:style>
  <w:style w:styleId="Style_9" w:type="paragraph">
    <w:name w:val="toc 6"/>
    <w:next w:val="Style_5"/>
    <w:link w:val="Style_9_ch"/>
    <w:uiPriority w:val="39"/>
    <w:pPr>
      <w:ind w:firstLine="0" w:left="1000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5"/>
    <w:link w:val="Style_10_ch"/>
    <w:uiPriority w:val="39"/>
    <w:pPr>
      <w:ind w:firstLine="0" w:left="1200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5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Основной шрифт абзаца1"/>
    <w:link w:val="Style_13_ch"/>
  </w:style>
  <w:style w:styleId="Style_13_ch" w:type="character">
    <w:name w:val="Основной шрифт абзаца1"/>
    <w:link w:val="Style_13"/>
  </w:style>
  <w:style w:styleId="Style_14" w:type="paragraph">
    <w:name w:val="Table Paragraph"/>
    <w:basedOn w:val="Style_5"/>
    <w:link w:val="Style_14_ch"/>
  </w:style>
  <w:style w:styleId="Style_14_ch" w:type="character">
    <w:name w:val="Table Paragraph"/>
    <w:basedOn w:val="Style_5_ch"/>
    <w:link w:val="Style_14"/>
  </w:style>
  <w:style w:styleId="Style_3" w:type="paragraph">
    <w:name w:val="List Paragraph"/>
    <w:basedOn w:val="Style_5"/>
    <w:link w:val="Style_3_ch"/>
    <w:pPr>
      <w:ind w:firstLine="0" w:left="102"/>
      <w:jc w:val="both"/>
    </w:pPr>
  </w:style>
  <w:style w:styleId="Style_3_ch" w:type="character">
    <w:name w:val="List Paragraph"/>
    <w:basedOn w:val="Style_5_ch"/>
    <w:link w:val="Style_3"/>
  </w:style>
  <w:style w:styleId="Style_15" w:type="paragraph">
    <w:name w:val="heading 5"/>
    <w:next w:val="Style_5"/>
    <w:link w:val="Style_1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5_ch" w:type="character">
    <w:name w:val="heading 5"/>
    <w:link w:val="Style_15"/>
    <w:rPr>
      <w:rFonts w:ascii="XO Thames" w:hAnsi="XO Thames"/>
      <w:b w:val="1"/>
    </w:rPr>
  </w:style>
  <w:style w:styleId="Style_1" w:type="paragraph">
    <w:name w:val="heading 1"/>
    <w:basedOn w:val="Style_5"/>
    <w:link w:val="Style_1_ch"/>
    <w:uiPriority w:val="9"/>
    <w:qFormat/>
    <w:pPr>
      <w:ind w:hanging="221" w:left="322"/>
      <w:jc w:val="both"/>
      <w:outlineLvl w:val="0"/>
    </w:pPr>
    <w:rPr>
      <w:rFonts w:ascii="Arial" w:hAnsi="Arial"/>
      <w:b w:val="1"/>
      <w:sz w:val="20"/>
    </w:rPr>
  </w:style>
  <w:style w:styleId="Style_1_ch" w:type="character">
    <w:name w:val="heading 1"/>
    <w:basedOn w:val="Style_5_ch"/>
    <w:link w:val="Style_1"/>
    <w:rPr>
      <w:rFonts w:ascii="Arial" w:hAnsi="Arial"/>
      <w:b w:val="1"/>
      <w:sz w:val="20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</w:rPr>
  </w:style>
  <w:style w:styleId="Style_17_ch" w:type="character">
    <w:name w:val="Footnote"/>
    <w:link w:val="Style_17"/>
    <w:rPr>
      <w:rFonts w:ascii="XO Thames" w:hAnsi="XO Thames"/>
    </w:rPr>
  </w:style>
  <w:style w:styleId="Style_18" w:type="paragraph">
    <w:name w:val="toc 1"/>
    <w:next w:val="Style_5"/>
    <w:link w:val="Style_18_ch"/>
    <w:uiPriority w:val="39"/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5"/>
    <w:link w:val="Style_21_ch"/>
    <w:uiPriority w:val="39"/>
    <w:pPr>
      <w:ind w:firstLine="0" w:left="1400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5"/>
    <w:link w:val="Style_22_ch"/>
    <w:uiPriority w:val="39"/>
    <w:pPr>
      <w:ind w:firstLine="0" w:left="800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2024-03-13T13:03:34Z</dcterms:modified>
</cp:coreProperties>
</file>